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9997761" w14:textId="77777777" w:rsidR="00E149CB" w:rsidRPr="00276932" w:rsidRDefault="00E149CB">
      <w:pPr>
        <w:rPr>
          <w:rFonts w:ascii="Arial" w:hAnsi="Arial" w:cs="Arial"/>
          <w:b/>
          <w:bCs/>
          <w:sz w:val="20"/>
          <w:szCs w:val="20"/>
        </w:rPr>
      </w:pPr>
    </w:p>
    <w:p w14:paraId="132347EE" w14:textId="77777777" w:rsidR="002C4C81" w:rsidRDefault="002C4C81">
      <w:pPr>
        <w:rPr>
          <w:rFonts w:ascii="Arial" w:hAnsi="Arial" w:cs="Arial"/>
          <w:b/>
          <w:bCs/>
          <w:sz w:val="20"/>
          <w:szCs w:val="20"/>
        </w:rPr>
      </w:pPr>
    </w:p>
    <w:p w14:paraId="3612C0D3" w14:textId="74BD77C5" w:rsidR="002C4C81" w:rsidRDefault="002C4C81">
      <w:pPr>
        <w:rPr>
          <w:rFonts w:ascii="Arial" w:hAnsi="Arial" w:cs="Arial"/>
          <w:b/>
          <w:bCs/>
          <w:sz w:val="20"/>
          <w:szCs w:val="20"/>
        </w:rPr>
      </w:pPr>
      <w:r>
        <w:rPr>
          <w:rFonts w:ascii="Arial" w:hAnsi="Arial" w:cs="Arial"/>
          <w:b/>
          <w:bCs/>
          <w:sz w:val="20"/>
          <w:szCs w:val="20"/>
        </w:rPr>
        <w:t>November 2024.</w:t>
      </w:r>
    </w:p>
    <w:p w14:paraId="1993D2F0" w14:textId="77777777" w:rsidR="002C4C81" w:rsidRPr="00276932" w:rsidRDefault="002C4C81">
      <w:pPr>
        <w:rPr>
          <w:rFonts w:ascii="Arial" w:hAnsi="Arial" w:cs="Arial"/>
          <w:b/>
          <w:bCs/>
          <w:sz w:val="20"/>
          <w:szCs w:val="20"/>
        </w:rPr>
      </w:pPr>
    </w:p>
    <w:p w14:paraId="591A1F39" w14:textId="1DFB0E30" w:rsidR="00E149CB" w:rsidRPr="00276932" w:rsidRDefault="00E149CB">
      <w:pPr>
        <w:rPr>
          <w:rFonts w:ascii="Arial" w:hAnsi="Arial" w:cs="Arial"/>
          <w:b/>
          <w:bCs/>
          <w:sz w:val="20"/>
          <w:szCs w:val="20"/>
        </w:rPr>
      </w:pPr>
      <w:r w:rsidRPr="00276932">
        <w:rPr>
          <w:rFonts w:ascii="Arial" w:hAnsi="Arial" w:cs="Arial"/>
          <w:b/>
          <w:bCs/>
          <w:sz w:val="20"/>
          <w:szCs w:val="20"/>
        </w:rPr>
        <w:t>Summary</w:t>
      </w:r>
      <w:r w:rsidR="00C55484" w:rsidRPr="00276932">
        <w:rPr>
          <w:rFonts w:ascii="Arial" w:hAnsi="Arial" w:cs="Arial"/>
          <w:b/>
          <w:bCs/>
          <w:sz w:val="20"/>
          <w:szCs w:val="20"/>
        </w:rPr>
        <w:t xml:space="preserve"> Conclusion</w:t>
      </w:r>
    </w:p>
    <w:p w14:paraId="26B1395B" w14:textId="0A5B34EA" w:rsidR="00E149CB" w:rsidRPr="00276932" w:rsidRDefault="00E149CB">
      <w:pPr>
        <w:rPr>
          <w:rFonts w:ascii="Arial" w:hAnsi="Arial" w:cs="Arial"/>
          <w:sz w:val="20"/>
          <w:szCs w:val="20"/>
        </w:rPr>
      </w:pPr>
      <w:r w:rsidRPr="00276932">
        <w:rPr>
          <w:rFonts w:ascii="Arial" w:hAnsi="Arial" w:cs="Arial"/>
          <w:sz w:val="20"/>
          <w:szCs w:val="20"/>
        </w:rPr>
        <w:t>We have considered the Boundary Commission Criteria and have concluded that the local Parish Councils would be better served by the creation of a new Ward possibly called Mid Furness.  The justification is shown below.</w:t>
      </w:r>
    </w:p>
    <w:p w14:paraId="7618209C" w14:textId="16A80419" w:rsidR="00115553" w:rsidRPr="00276932" w:rsidRDefault="00115553">
      <w:pPr>
        <w:rPr>
          <w:rFonts w:ascii="Arial" w:hAnsi="Arial" w:cs="Arial"/>
          <w:sz w:val="20"/>
          <w:szCs w:val="20"/>
        </w:rPr>
      </w:pPr>
    </w:p>
    <w:p w14:paraId="50AADB9C" w14:textId="77777777" w:rsidR="00ED5D95" w:rsidRPr="00276932" w:rsidRDefault="00ED5D95" w:rsidP="00ED5D95">
      <w:pPr>
        <w:rPr>
          <w:rFonts w:ascii="Arial" w:hAnsi="Arial" w:cs="Arial"/>
          <w:b/>
          <w:bCs/>
          <w:color w:val="FF0000"/>
          <w:sz w:val="20"/>
          <w:szCs w:val="20"/>
          <w:u w:val="single"/>
        </w:rPr>
      </w:pPr>
      <w:r w:rsidRPr="00276932">
        <w:rPr>
          <w:rFonts w:ascii="Arial" w:hAnsi="Arial" w:cs="Arial"/>
          <w:b/>
          <w:bCs/>
          <w:sz w:val="20"/>
          <w:szCs w:val="20"/>
          <w:u w:val="single"/>
        </w:rPr>
        <w:t>Legal Criteria for Decisions</w:t>
      </w:r>
    </w:p>
    <w:p w14:paraId="45B7D5BA" w14:textId="77777777" w:rsidR="00ED5D95" w:rsidRPr="00276932" w:rsidRDefault="00ED5D95" w:rsidP="00ED5D95">
      <w:pPr>
        <w:pStyle w:val="ListParagraph"/>
        <w:numPr>
          <w:ilvl w:val="0"/>
          <w:numId w:val="1"/>
        </w:numPr>
        <w:rPr>
          <w:rFonts w:ascii="Arial" w:hAnsi="Arial" w:cs="Arial"/>
          <w:sz w:val="20"/>
          <w:szCs w:val="20"/>
        </w:rPr>
      </w:pPr>
      <w:r w:rsidRPr="00276932">
        <w:rPr>
          <w:rFonts w:ascii="Arial" w:hAnsi="Arial" w:cs="Arial"/>
          <w:sz w:val="20"/>
          <w:szCs w:val="20"/>
        </w:rPr>
        <w:t>Electoral Equality</w:t>
      </w:r>
    </w:p>
    <w:p w14:paraId="388F0EA5" w14:textId="3F82A445" w:rsidR="00ED5D95" w:rsidRPr="00276932" w:rsidRDefault="00ED5D95" w:rsidP="00ED5D95">
      <w:pPr>
        <w:pStyle w:val="ListParagraph"/>
        <w:numPr>
          <w:ilvl w:val="0"/>
          <w:numId w:val="2"/>
        </w:numPr>
        <w:rPr>
          <w:rFonts w:ascii="Arial" w:hAnsi="Arial" w:cs="Arial"/>
          <w:sz w:val="20"/>
          <w:szCs w:val="20"/>
        </w:rPr>
      </w:pPr>
      <w:bookmarkStart w:id="0" w:name="_Hlk178436245"/>
      <w:r w:rsidRPr="00276932">
        <w:rPr>
          <w:rFonts w:ascii="Arial" w:hAnsi="Arial" w:cs="Arial"/>
          <w:sz w:val="20"/>
          <w:szCs w:val="20"/>
        </w:rPr>
        <w:t xml:space="preserve">Make sure each </w:t>
      </w:r>
      <w:r w:rsidR="00360952">
        <w:rPr>
          <w:rFonts w:ascii="Arial" w:hAnsi="Arial" w:cs="Arial"/>
          <w:sz w:val="20"/>
          <w:szCs w:val="20"/>
        </w:rPr>
        <w:t xml:space="preserve">Ward </w:t>
      </w:r>
      <w:r w:rsidRPr="00276932">
        <w:rPr>
          <w:rFonts w:ascii="Arial" w:hAnsi="Arial" w:cs="Arial"/>
          <w:sz w:val="20"/>
          <w:szCs w:val="20"/>
        </w:rPr>
        <w:t>councillor represents a similar number of electors</w:t>
      </w:r>
    </w:p>
    <w:p w14:paraId="6331B41E" w14:textId="77777777" w:rsidR="00ED5D95" w:rsidRPr="00276932" w:rsidRDefault="00ED5D95" w:rsidP="00ED5D95">
      <w:pPr>
        <w:pStyle w:val="ListParagraph"/>
        <w:numPr>
          <w:ilvl w:val="0"/>
          <w:numId w:val="1"/>
        </w:numPr>
        <w:rPr>
          <w:rFonts w:ascii="Arial" w:hAnsi="Arial" w:cs="Arial"/>
          <w:sz w:val="20"/>
          <w:szCs w:val="20"/>
        </w:rPr>
      </w:pPr>
      <w:bookmarkStart w:id="1" w:name="_Hlk178266717"/>
      <w:bookmarkEnd w:id="0"/>
      <w:r w:rsidRPr="00276932">
        <w:rPr>
          <w:rFonts w:ascii="Arial" w:hAnsi="Arial" w:cs="Arial"/>
          <w:sz w:val="20"/>
          <w:szCs w:val="20"/>
        </w:rPr>
        <w:t>Convenient and effective local Government</w:t>
      </w:r>
    </w:p>
    <w:p w14:paraId="04D7DD7C" w14:textId="0C77A3DE" w:rsidR="00ED5D95" w:rsidRPr="00276932" w:rsidRDefault="00ED5D95" w:rsidP="00ED5D95">
      <w:pPr>
        <w:pStyle w:val="ListParagraph"/>
        <w:numPr>
          <w:ilvl w:val="0"/>
          <w:numId w:val="2"/>
        </w:numPr>
        <w:rPr>
          <w:rFonts w:ascii="Arial" w:hAnsi="Arial" w:cs="Arial"/>
          <w:sz w:val="20"/>
          <w:szCs w:val="20"/>
        </w:rPr>
      </w:pPr>
      <w:bookmarkStart w:id="2" w:name="_Hlk178436312"/>
      <w:bookmarkEnd w:id="1"/>
      <w:r w:rsidRPr="00276932">
        <w:rPr>
          <w:rFonts w:ascii="Arial" w:hAnsi="Arial" w:cs="Arial"/>
          <w:sz w:val="20"/>
          <w:szCs w:val="20"/>
        </w:rPr>
        <w:t xml:space="preserve">Wards using clearly identifiable boundaries, have appropriate names, make it as easy as possible for the </w:t>
      </w:r>
      <w:r w:rsidR="00360952">
        <w:rPr>
          <w:rFonts w:ascii="Arial" w:hAnsi="Arial" w:cs="Arial"/>
          <w:sz w:val="20"/>
          <w:szCs w:val="20"/>
        </w:rPr>
        <w:t>Ward C</w:t>
      </w:r>
      <w:r w:rsidRPr="00276932">
        <w:rPr>
          <w:rFonts w:ascii="Arial" w:hAnsi="Arial" w:cs="Arial"/>
          <w:sz w:val="20"/>
          <w:szCs w:val="20"/>
        </w:rPr>
        <w:t>ouncillors to do their jobs</w:t>
      </w:r>
    </w:p>
    <w:p w14:paraId="685897D1" w14:textId="77777777" w:rsidR="00ED5D95" w:rsidRPr="00276932" w:rsidRDefault="00ED5D95" w:rsidP="00ED5D95">
      <w:pPr>
        <w:pStyle w:val="ListParagraph"/>
        <w:numPr>
          <w:ilvl w:val="0"/>
          <w:numId w:val="1"/>
        </w:numPr>
        <w:rPr>
          <w:rFonts w:ascii="Arial" w:hAnsi="Arial" w:cs="Arial"/>
          <w:sz w:val="20"/>
          <w:szCs w:val="20"/>
        </w:rPr>
      </w:pPr>
      <w:bookmarkStart w:id="3" w:name="_Hlk178435940"/>
      <w:bookmarkEnd w:id="2"/>
      <w:r w:rsidRPr="00276932">
        <w:rPr>
          <w:rFonts w:ascii="Arial" w:hAnsi="Arial" w:cs="Arial"/>
          <w:sz w:val="20"/>
          <w:szCs w:val="20"/>
        </w:rPr>
        <w:t>Community identity and interests</w:t>
      </w:r>
    </w:p>
    <w:p w14:paraId="29C5087D" w14:textId="77777777" w:rsidR="00ED5D95" w:rsidRPr="00276932" w:rsidRDefault="00ED5D95" w:rsidP="00ED5D95">
      <w:pPr>
        <w:pStyle w:val="ListParagraph"/>
        <w:numPr>
          <w:ilvl w:val="0"/>
          <w:numId w:val="2"/>
        </w:numPr>
        <w:rPr>
          <w:rFonts w:ascii="Arial" w:hAnsi="Arial" w:cs="Arial"/>
          <w:sz w:val="20"/>
          <w:szCs w:val="20"/>
        </w:rPr>
      </w:pPr>
      <w:r w:rsidRPr="00276932">
        <w:rPr>
          <w:rFonts w:ascii="Arial" w:hAnsi="Arial" w:cs="Arial"/>
          <w:sz w:val="20"/>
          <w:szCs w:val="20"/>
        </w:rPr>
        <w:t>Often shaped by the amenities and services people use; shops, places of worship, schools and other facilities – community organisations and local business forums</w:t>
      </w:r>
    </w:p>
    <w:bookmarkEnd w:id="3"/>
    <w:p w14:paraId="46B1FDA3" w14:textId="45235303" w:rsidR="00445DDC" w:rsidRPr="00276932" w:rsidRDefault="00445DDC">
      <w:pPr>
        <w:rPr>
          <w:rFonts w:ascii="Arial" w:hAnsi="Arial" w:cs="Arial"/>
          <w:sz w:val="20"/>
          <w:szCs w:val="20"/>
        </w:rPr>
      </w:pPr>
      <w:r w:rsidRPr="00276932">
        <w:rPr>
          <w:rFonts w:ascii="Arial" w:hAnsi="Arial" w:cs="Arial"/>
          <w:sz w:val="20"/>
          <w:szCs w:val="20"/>
        </w:rPr>
        <w:br w:type="page"/>
      </w:r>
    </w:p>
    <w:p w14:paraId="2B228C7A" w14:textId="3CBF897D" w:rsidR="00115553" w:rsidRPr="00276932" w:rsidRDefault="00E149CB" w:rsidP="0089641D">
      <w:pPr>
        <w:pStyle w:val="ListParagraph"/>
        <w:numPr>
          <w:ilvl w:val="0"/>
          <w:numId w:val="3"/>
        </w:numPr>
        <w:rPr>
          <w:rFonts w:ascii="Arial" w:hAnsi="Arial" w:cs="Arial"/>
          <w:b/>
          <w:bCs/>
          <w:sz w:val="20"/>
          <w:szCs w:val="20"/>
        </w:rPr>
      </w:pPr>
      <w:r w:rsidRPr="00276932">
        <w:rPr>
          <w:rFonts w:ascii="Arial" w:hAnsi="Arial" w:cs="Arial"/>
          <w:b/>
          <w:bCs/>
          <w:sz w:val="20"/>
          <w:szCs w:val="20"/>
        </w:rPr>
        <w:lastRenderedPageBreak/>
        <w:t>Electoral Equality</w:t>
      </w:r>
    </w:p>
    <w:p w14:paraId="2800BA18" w14:textId="25B32A52" w:rsidR="00445DDC" w:rsidRPr="00276932" w:rsidRDefault="00445DDC" w:rsidP="00445DDC">
      <w:pPr>
        <w:rPr>
          <w:rFonts w:ascii="Arial" w:hAnsi="Arial" w:cs="Arial"/>
          <w:i/>
          <w:iCs/>
          <w:sz w:val="20"/>
          <w:szCs w:val="20"/>
          <w:u w:val="single"/>
        </w:rPr>
      </w:pPr>
      <w:r w:rsidRPr="00276932">
        <w:rPr>
          <w:rFonts w:ascii="Arial" w:hAnsi="Arial" w:cs="Arial"/>
          <w:i/>
          <w:iCs/>
          <w:sz w:val="20"/>
          <w:szCs w:val="20"/>
          <w:u w:val="single"/>
        </w:rPr>
        <w:t>Requirement</w:t>
      </w:r>
    </w:p>
    <w:p w14:paraId="2DF3E2C4" w14:textId="3A63F6D2" w:rsidR="00445DDC" w:rsidRPr="00276932" w:rsidRDefault="00445DDC" w:rsidP="00445DDC">
      <w:pPr>
        <w:rPr>
          <w:rFonts w:ascii="Arial" w:hAnsi="Arial" w:cs="Arial"/>
          <w:i/>
          <w:iCs/>
          <w:sz w:val="20"/>
          <w:szCs w:val="20"/>
          <w:u w:val="single"/>
        </w:rPr>
      </w:pPr>
      <w:r w:rsidRPr="00276932">
        <w:rPr>
          <w:rFonts w:ascii="Arial" w:hAnsi="Arial" w:cs="Arial"/>
          <w:i/>
          <w:iCs/>
          <w:sz w:val="20"/>
          <w:szCs w:val="20"/>
          <w:u w:val="single"/>
        </w:rPr>
        <w:t>Make sure each councillor represents a similar number of electors</w:t>
      </w:r>
    </w:p>
    <w:p w14:paraId="1B0A4BB7" w14:textId="77777777" w:rsidR="00445DDC" w:rsidRPr="00276932" w:rsidRDefault="00445DDC" w:rsidP="00445DDC">
      <w:pPr>
        <w:rPr>
          <w:rFonts w:ascii="Arial" w:hAnsi="Arial" w:cs="Arial"/>
          <w:b/>
          <w:bCs/>
          <w:sz w:val="20"/>
          <w:szCs w:val="20"/>
        </w:rPr>
      </w:pPr>
    </w:p>
    <w:p w14:paraId="1633819E" w14:textId="554EBDF5" w:rsidR="00333736" w:rsidRPr="00276932" w:rsidRDefault="00E149CB">
      <w:pPr>
        <w:rPr>
          <w:rFonts w:ascii="Arial" w:hAnsi="Arial" w:cs="Arial"/>
          <w:sz w:val="20"/>
          <w:szCs w:val="20"/>
        </w:rPr>
      </w:pPr>
      <w:r w:rsidRPr="00276932">
        <w:rPr>
          <w:rFonts w:ascii="Arial" w:hAnsi="Arial" w:cs="Arial"/>
          <w:sz w:val="20"/>
          <w:szCs w:val="20"/>
        </w:rPr>
        <w:t>The Boundary Commission would</w:t>
      </w:r>
      <w:r w:rsidR="001050F1" w:rsidRPr="00276932">
        <w:rPr>
          <w:rFonts w:ascii="Arial" w:hAnsi="Arial" w:cs="Arial"/>
          <w:sz w:val="20"/>
          <w:szCs w:val="20"/>
        </w:rPr>
        <w:t xml:space="preserve"> </w:t>
      </w:r>
      <w:r w:rsidRPr="00276932">
        <w:rPr>
          <w:rFonts w:ascii="Arial" w:hAnsi="Arial" w:cs="Arial"/>
          <w:sz w:val="20"/>
          <w:szCs w:val="20"/>
        </w:rPr>
        <w:t xml:space="preserve">like the </w:t>
      </w:r>
      <w:r w:rsidR="001050F1" w:rsidRPr="00276932">
        <w:rPr>
          <w:rFonts w:ascii="Arial" w:hAnsi="Arial" w:cs="Arial"/>
          <w:sz w:val="20"/>
          <w:szCs w:val="20"/>
        </w:rPr>
        <w:t>n</w:t>
      </w:r>
      <w:r w:rsidRPr="00276932">
        <w:rPr>
          <w:rFonts w:ascii="Arial" w:hAnsi="Arial" w:cs="Arial"/>
          <w:sz w:val="20"/>
          <w:szCs w:val="20"/>
        </w:rPr>
        <w:t>umber o</w:t>
      </w:r>
      <w:r w:rsidR="001050F1" w:rsidRPr="00276932">
        <w:rPr>
          <w:rFonts w:ascii="Arial" w:hAnsi="Arial" w:cs="Arial"/>
          <w:sz w:val="20"/>
          <w:szCs w:val="20"/>
        </w:rPr>
        <w:t>f</w:t>
      </w:r>
      <w:r w:rsidRPr="00276932">
        <w:rPr>
          <w:rFonts w:ascii="Arial" w:hAnsi="Arial" w:cs="Arial"/>
          <w:sz w:val="20"/>
          <w:szCs w:val="20"/>
        </w:rPr>
        <w:t xml:space="preserve"> </w:t>
      </w:r>
      <w:r w:rsidR="00445DDC" w:rsidRPr="00276932">
        <w:rPr>
          <w:rFonts w:ascii="Arial" w:hAnsi="Arial" w:cs="Arial"/>
          <w:sz w:val="20"/>
          <w:szCs w:val="20"/>
        </w:rPr>
        <w:t xml:space="preserve">Wards to be 65 and the </w:t>
      </w:r>
      <w:r w:rsidRPr="00276932">
        <w:rPr>
          <w:rFonts w:ascii="Arial" w:hAnsi="Arial" w:cs="Arial"/>
          <w:sz w:val="20"/>
          <w:szCs w:val="20"/>
        </w:rPr>
        <w:t xml:space="preserve">voters per Ward to </w:t>
      </w:r>
      <w:r w:rsidR="001050F1" w:rsidRPr="00276932">
        <w:rPr>
          <w:rFonts w:ascii="Arial" w:hAnsi="Arial" w:cs="Arial"/>
          <w:sz w:val="20"/>
          <w:szCs w:val="20"/>
        </w:rPr>
        <w:t xml:space="preserve">total </w:t>
      </w:r>
      <w:r w:rsidRPr="00276932">
        <w:rPr>
          <w:rFonts w:ascii="Arial" w:hAnsi="Arial" w:cs="Arial"/>
          <w:sz w:val="20"/>
          <w:szCs w:val="20"/>
        </w:rPr>
        <w:t>approximately 2,8</w:t>
      </w:r>
      <w:r w:rsidR="00445DDC" w:rsidRPr="00276932">
        <w:rPr>
          <w:rFonts w:ascii="Arial" w:hAnsi="Arial" w:cs="Arial"/>
          <w:sz w:val="20"/>
          <w:szCs w:val="20"/>
        </w:rPr>
        <w:t>45</w:t>
      </w:r>
      <w:r w:rsidRPr="00276932">
        <w:rPr>
          <w:rFonts w:ascii="Arial" w:hAnsi="Arial" w:cs="Arial"/>
          <w:sz w:val="20"/>
          <w:szCs w:val="20"/>
        </w:rPr>
        <w:t xml:space="preserve">. If we keep the current Ward of High Furness and the Parish Councils that </w:t>
      </w:r>
      <w:r w:rsidR="00CA7284">
        <w:rPr>
          <w:rFonts w:ascii="Arial" w:hAnsi="Arial" w:cs="Arial"/>
          <w:sz w:val="20"/>
          <w:szCs w:val="20"/>
        </w:rPr>
        <w:t xml:space="preserve">are </w:t>
      </w:r>
      <w:r w:rsidRPr="00276932">
        <w:rPr>
          <w:rFonts w:ascii="Arial" w:hAnsi="Arial" w:cs="Arial"/>
          <w:sz w:val="20"/>
          <w:szCs w:val="20"/>
        </w:rPr>
        <w:t>within it, we are slightly over the target figure of total voters</w:t>
      </w:r>
      <w:r w:rsidR="001050F1" w:rsidRPr="00276932">
        <w:rPr>
          <w:rFonts w:ascii="Arial" w:hAnsi="Arial" w:cs="Arial"/>
          <w:sz w:val="20"/>
          <w:szCs w:val="20"/>
        </w:rPr>
        <w:t>.</w:t>
      </w:r>
    </w:p>
    <w:p w14:paraId="50367687" w14:textId="1BC9AC75" w:rsidR="001050F1" w:rsidRPr="00276932" w:rsidRDefault="001050F1">
      <w:pPr>
        <w:rPr>
          <w:rFonts w:ascii="Arial" w:hAnsi="Arial" w:cs="Arial"/>
          <w:sz w:val="20"/>
          <w:szCs w:val="20"/>
        </w:rPr>
      </w:pPr>
      <w:r w:rsidRPr="00276932">
        <w:rPr>
          <w:rFonts w:ascii="Arial" w:hAnsi="Arial" w:cs="Arial"/>
          <w:sz w:val="20"/>
          <w:szCs w:val="20"/>
        </w:rPr>
        <w:t xml:space="preserve">If we look at </w:t>
      </w:r>
      <w:r w:rsidR="00360952">
        <w:rPr>
          <w:rFonts w:ascii="Arial" w:hAnsi="Arial" w:cs="Arial"/>
          <w:sz w:val="20"/>
          <w:szCs w:val="20"/>
        </w:rPr>
        <w:t>Legal C</w:t>
      </w:r>
      <w:r w:rsidRPr="00276932">
        <w:rPr>
          <w:rFonts w:ascii="Arial" w:hAnsi="Arial" w:cs="Arial"/>
          <w:sz w:val="20"/>
          <w:szCs w:val="20"/>
        </w:rPr>
        <w:t>riteria</w:t>
      </w:r>
      <w:r w:rsidR="00360952">
        <w:rPr>
          <w:rFonts w:ascii="Arial" w:hAnsi="Arial" w:cs="Arial"/>
          <w:sz w:val="20"/>
          <w:szCs w:val="20"/>
        </w:rPr>
        <w:t xml:space="preserve"> for Decisions</w:t>
      </w:r>
      <w:r w:rsidRPr="00276932">
        <w:rPr>
          <w:rFonts w:ascii="Arial" w:hAnsi="Arial" w:cs="Arial"/>
          <w:sz w:val="20"/>
          <w:szCs w:val="20"/>
        </w:rPr>
        <w:t xml:space="preserve"> 2 &amp; 3, the current group of Parish Councils does not fulfil these requirements.  Therefore, the proposal is to change the name of the Ward to Mid Furness, to include the Parishes of Colton and Lowick and remove the Parishes of </w:t>
      </w:r>
      <w:bookmarkStart w:id="4" w:name="_Hlk178676931"/>
      <w:r w:rsidRPr="00276932">
        <w:rPr>
          <w:rFonts w:ascii="Arial" w:hAnsi="Arial" w:cs="Arial"/>
          <w:sz w:val="20"/>
          <w:szCs w:val="20"/>
        </w:rPr>
        <w:t>Broughton-in-Furness and Seathwaite</w:t>
      </w:r>
      <w:bookmarkEnd w:id="4"/>
      <w:r w:rsidRPr="00276932">
        <w:rPr>
          <w:rFonts w:ascii="Arial" w:hAnsi="Arial" w:cs="Arial"/>
          <w:sz w:val="20"/>
          <w:szCs w:val="20"/>
        </w:rPr>
        <w:t xml:space="preserve">.  The total number of voters for the proposed Ward is within the target set by the Boundary Commission. </w:t>
      </w:r>
    </w:p>
    <w:p w14:paraId="1001AED0" w14:textId="14289404" w:rsidR="00E120F7" w:rsidRPr="00276932" w:rsidRDefault="00E120F7">
      <w:pPr>
        <w:rPr>
          <w:rFonts w:ascii="Arial" w:hAnsi="Arial" w:cs="Arial"/>
          <w:sz w:val="20"/>
          <w:szCs w:val="20"/>
        </w:rPr>
      </w:pPr>
      <w:r w:rsidRPr="00276932">
        <w:rPr>
          <w:rFonts w:ascii="Arial" w:hAnsi="Arial" w:cs="Arial"/>
          <w:sz w:val="20"/>
          <w:szCs w:val="20"/>
        </w:rPr>
        <w:t xml:space="preserve">It may be possible to include the Parishes of </w:t>
      </w:r>
      <w:r w:rsidR="003A0405" w:rsidRPr="00276932">
        <w:rPr>
          <w:rFonts w:ascii="Arial" w:hAnsi="Arial" w:cs="Arial"/>
          <w:sz w:val="20"/>
          <w:szCs w:val="20"/>
        </w:rPr>
        <w:t>Broughton-in-Furness and Seathwaite to the Ward of Coniston and Hawkshead.</w:t>
      </w:r>
    </w:p>
    <w:p w14:paraId="5100515B" w14:textId="7E21B120" w:rsidR="00EA2061" w:rsidRPr="00276932" w:rsidRDefault="00EA2061">
      <w:pPr>
        <w:rPr>
          <w:rFonts w:ascii="Arial" w:hAnsi="Arial" w:cs="Arial"/>
          <w:sz w:val="20"/>
          <w:szCs w:val="20"/>
        </w:rPr>
      </w:pPr>
    </w:p>
    <w:tbl>
      <w:tblPr>
        <w:tblStyle w:val="TableGrid"/>
        <w:tblW w:w="0" w:type="auto"/>
        <w:tblLook w:val="04A0" w:firstRow="1" w:lastRow="0" w:firstColumn="1" w:lastColumn="0" w:noHBand="0" w:noVBand="1"/>
      </w:tblPr>
      <w:tblGrid>
        <w:gridCol w:w="1838"/>
        <w:gridCol w:w="1554"/>
        <w:gridCol w:w="1406"/>
        <w:gridCol w:w="1406"/>
        <w:gridCol w:w="1406"/>
        <w:gridCol w:w="1406"/>
      </w:tblGrid>
      <w:tr w:rsidR="00E149CB" w:rsidRPr="00276932" w14:paraId="48C46109" w14:textId="77777777" w:rsidTr="00E149CB">
        <w:trPr>
          <w:trHeight w:val="312"/>
        </w:trPr>
        <w:tc>
          <w:tcPr>
            <w:tcW w:w="1838" w:type="dxa"/>
            <w:noWrap/>
          </w:tcPr>
          <w:p w14:paraId="0017A242" w14:textId="2EDA0818" w:rsidR="00E149CB" w:rsidRPr="00276932" w:rsidRDefault="00E149CB">
            <w:pPr>
              <w:rPr>
                <w:rFonts w:ascii="Arial" w:hAnsi="Arial" w:cs="Arial"/>
                <w:b/>
                <w:bCs/>
                <w:sz w:val="20"/>
                <w:szCs w:val="20"/>
              </w:rPr>
            </w:pPr>
            <w:r w:rsidRPr="00276932">
              <w:rPr>
                <w:rFonts w:ascii="Arial" w:hAnsi="Arial" w:cs="Arial"/>
                <w:b/>
                <w:bCs/>
                <w:sz w:val="20"/>
                <w:szCs w:val="20"/>
              </w:rPr>
              <w:t>Ward</w:t>
            </w:r>
          </w:p>
        </w:tc>
        <w:tc>
          <w:tcPr>
            <w:tcW w:w="1554" w:type="dxa"/>
          </w:tcPr>
          <w:p w14:paraId="25B86C0F" w14:textId="5058F7CC" w:rsidR="00E149CB" w:rsidRPr="00276932" w:rsidRDefault="00E149CB" w:rsidP="00EA2061">
            <w:pPr>
              <w:rPr>
                <w:rFonts w:ascii="Arial" w:hAnsi="Arial" w:cs="Arial"/>
                <w:b/>
                <w:bCs/>
                <w:sz w:val="20"/>
                <w:szCs w:val="20"/>
              </w:rPr>
            </w:pPr>
            <w:r w:rsidRPr="00276932">
              <w:rPr>
                <w:rFonts w:ascii="Arial" w:hAnsi="Arial" w:cs="Arial"/>
                <w:b/>
                <w:bCs/>
                <w:sz w:val="20"/>
                <w:szCs w:val="20"/>
              </w:rPr>
              <w:t>Councillor</w:t>
            </w:r>
          </w:p>
        </w:tc>
        <w:tc>
          <w:tcPr>
            <w:tcW w:w="1406" w:type="dxa"/>
            <w:noWrap/>
          </w:tcPr>
          <w:p w14:paraId="2F164A20" w14:textId="5B3A7AA7" w:rsidR="00E149CB" w:rsidRPr="00276932" w:rsidRDefault="00E149CB" w:rsidP="00EA2061">
            <w:pPr>
              <w:rPr>
                <w:rFonts w:ascii="Arial" w:hAnsi="Arial" w:cs="Arial"/>
                <w:b/>
                <w:bCs/>
                <w:sz w:val="20"/>
                <w:szCs w:val="20"/>
              </w:rPr>
            </w:pPr>
            <w:r w:rsidRPr="00276932">
              <w:rPr>
                <w:rFonts w:ascii="Arial" w:hAnsi="Arial" w:cs="Arial"/>
                <w:b/>
                <w:bCs/>
                <w:sz w:val="20"/>
                <w:szCs w:val="20"/>
              </w:rPr>
              <w:t>Voters 2023</w:t>
            </w:r>
          </w:p>
        </w:tc>
        <w:tc>
          <w:tcPr>
            <w:tcW w:w="1406" w:type="dxa"/>
            <w:noWrap/>
          </w:tcPr>
          <w:p w14:paraId="05268A77" w14:textId="77777777" w:rsidR="00E149CB" w:rsidRPr="00276932" w:rsidRDefault="00E149CB" w:rsidP="00EA2061">
            <w:pPr>
              <w:rPr>
                <w:rFonts w:ascii="Arial" w:hAnsi="Arial" w:cs="Arial"/>
                <w:b/>
                <w:bCs/>
                <w:sz w:val="20"/>
                <w:szCs w:val="20"/>
              </w:rPr>
            </w:pPr>
          </w:p>
        </w:tc>
        <w:tc>
          <w:tcPr>
            <w:tcW w:w="1406" w:type="dxa"/>
            <w:noWrap/>
          </w:tcPr>
          <w:p w14:paraId="329AACBB" w14:textId="31797AD5" w:rsidR="00E149CB" w:rsidRPr="00276932" w:rsidRDefault="00E149CB" w:rsidP="00EA2061">
            <w:pPr>
              <w:rPr>
                <w:rFonts w:ascii="Arial" w:hAnsi="Arial" w:cs="Arial"/>
                <w:b/>
                <w:bCs/>
                <w:sz w:val="20"/>
                <w:szCs w:val="20"/>
              </w:rPr>
            </w:pPr>
            <w:r w:rsidRPr="00276932">
              <w:rPr>
                <w:rFonts w:ascii="Arial" w:hAnsi="Arial" w:cs="Arial"/>
                <w:b/>
                <w:bCs/>
                <w:sz w:val="20"/>
                <w:szCs w:val="20"/>
              </w:rPr>
              <w:t>Voters 2029</w:t>
            </w:r>
          </w:p>
        </w:tc>
        <w:tc>
          <w:tcPr>
            <w:tcW w:w="1406" w:type="dxa"/>
            <w:noWrap/>
          </w:tcPr>
          <w:p w14:paraId="72E14FEE" w14:textId="77777777" w:rsidR="00E149CB" w:rsidRPr="00276932" w:rsidRDefault="00E149CB" w:rsidP="00EA2061">
            <w:pPr>
              <w:rPr>
                <w:rFonts w:ascii="Arial" w:hAnsi="Arial" w:cs="Arial"/>
                <w:sz w:val="20"/>
                <w:szCs w:val="20"/>
              </w:rPr>
            </w:pPr>
          </w:p>
        </w:tc>
      </w:tr>
      <w:tr w:rsidR="00E149CB" w:rsidRPr="00276932" w14:paraId="01BEFCC2" w14:textId="77777777" w:rsidTr="00E149CB">
        <w:trPr>
          <w:trHeight w:val="312"/>
        </w:trPr>
        <w:tc>
          <w:tcPr>
            <w:tcW w:w="1838" w:type="dxa"/>
            <w:noWrap/>
            <w:hideMark/>
          </w:tcPr>
          <w:p w14:paraId="5ED03545" w14:textId="77777777" w:rsidR="00EA2061" w:rsidRPr="00276932" w:rsidRDefault="00EA2061">
            <w:pPr>
              <w:rPr>
                <w:rFonts w:ascii="Arial" w:hAnsi="Arial" w:cs="Arial"/>
                <w:sz w:val="20"/>
                <w:szCs w:val="20"/>
              </w:rPr>
            </w:pPr>
            <w:r w:rsidRPr="00276932">
              <w:rPr>
                <w:rFonts w:ascii="Arial" w:hAnsi="Arial" w:cs="Arial"/>
                <w:sz w:val="20"/>
                <w:szCs w:val="20"/>
              </w:rPr>
              <w:t>High Furness</w:t>
            </w:r>
          </w:p>
        </w:tc>
        <w:tc>
          <w:tcPr>
            <w:tcW w:w="1554" w:type="dxa"/>
            <w:hideMark/>
          </w:tcPr>
          <w:p w14:paraId="74987D24" w14:textId="77777777" w:rsidR="00EA2061" w:rsidRPr="00276932" w:rsidRDefault="00EA2061" w:rsidP="00EA2061">
            <w:pPr>
              <w:rPr>
                <w:rFonts w:ascii="Arial" w:hAnsi="Arial" w:cs="Arial"/>
                <w:sz w:val="20"/>
                <w:szCs w:val="20"/>
              </w:rPr>
            </w:pPr>
            <w:r w:rsidRPr="00276932">
              <w:rPr>
                <w:rFonts w:ascii="Arial" w:hAnsi="Arial" w:cs="Arial"/>
                <w:sz w:val="20"/>
                <w:szCs w:val="20"/>
              </w:rPr>
              <w:t>1</w:t>
            </w:r>
          </w:p>
        </w:tc>
        <w:tc>
          <w:tcPr>
            <w:tcW w:w="1406" w:type="dxa"/>
            <w:noWrap/>
            <w:hideMark/>
          </w:tcPr>
          <w:p w14:paraId="1905CF8F" w14:textId="77777777" w:rsidR="00EA2061" w:rsidRPr="00276932" w:rsidRDefault="00EA2061" w:rsidP="00EA2061">
            <w:pPr>
              <w:rPr>
                <w:rFonts w:ascii="Arial" w:hAnsi="Arial" w:cs="Arial"/>
                <w:sz w:val="20"/>
                <w:szCs w:val="20"/>
              </w:rPr>
            </w:pPr>
            <w:r w:rsidRPr="00276932">
              <w:rPr>
                <w:rFonts w:ascii="Arial" w:hAnsi="Arial" w:cs="Arial"/>
                <w:sz w:val="20"/>
                <w:szCs w:val="20"/>
              </w:rPr>
              <w:t>3,064</w:t>
            </w:r>
          </w:p>
        </w:tc>
        <w:tc>
          <w:tcPr>
            <w:tcW w:w="1406" w:type="dxa"/>
            <w:noWrap/>
            <w:hideMark/>
          </w:tcPr>
          <w:p w14:paraId="0EF84FA2" w14:textId="77777777" w:rsidR="00EA2061" w:rsidRPr="00276932" w:rsidRDefault="00EA2061" w:rsidP="00EA2061">
            <w:pPr>
              <w:rPr>
                <w:rFonts w:ascii="Arial" w:hAnsi="Arial" w:cs="Arial"/>
                <w:sz w:val="20"/>
                <w:szCs w:val="20"/>
              </w:rPr>
            </w:pPr>
            <w:r w:rsidRPr="00276932">
              <w:rPr>
                <w:rFonts w:ascii="Arial" w:hAnsi="Arial" w:cs="Arial"/>
                <w:sz w:val="20"/>
                <w:szCs w:val="20"/>
              </w:rPr>
              <w:t>13%</w:t>
            </w:r>
          </w:p>
        </w:tc>
        <w:tc>
          <w:tcPr>
            <w:tcW w:w="1406" w:type="dxa"/>
            <w:noWrap/>
            <w:hideMark/>
          </w:tcPr>
          <w:p w14:paraId="6713B38B" w14:textId="77777777" w:rsidR="00EA2061" w:rsidRPr="00276932" w:rsidRDefault="00EA2061" w:rsidP="00EA2061">
            <w:pPr>
              <w:rPr>
                <w:rFonts w:ascii="Arial" w:hAnsi="Arial" w:cs="Arial"/>
                <w:sz w:val="20"/>
                <w:szCs w:val="20"/>
              </w:rPr>
            </w:pPr>
            <w:r w:rsidRPr="00276932">
              <w:rPr>
                <w:rFonts w:ascii="Arial" w:hAnsi="Arial" w:cs="Arial"/>
                <w:sz w:val="20"/>
                <w:szCs w:val="20"/>
              </w:rPr>
              <w:t>3,205</w:t>
            </w:r>
          </w:p>
        </w:tc>
        <w:tc>
          <w:tcPr>
            <w:tcW w:w="1406" w:type="dxa"/>
            <w:noWrap/>
            <w:hideMark/>
          </w:tcPr>
          <w:p w14:paraId="79DBD673" w14:textId="77777777" w:rsidR="00EA2061" w:rsidRPr="00276932" w:rsidRDefault="00EA2061" w:rsidP="00EA2061">
            <w:pPr>
              <w:rPr>
                <w:rFonts w:ascii="Arial" w:hAnsi="Arial" w:cs="Arial"/>
                <w:sz w:val="20"/>
                <w:szCs w:val="20"/>
              </w:rPr>
            </w:pPr>
            <w:r w:rsidRPr="00276932">
              <w:rPr>
                <w:rFonts w:ascii="Arial" w:hAnsi="Arial" w:cs="Arial"/>
                <w:sz w:val="20"/>
                <w:szCs w:val="20"/>
              </w:rPr>
              <w:t>13%</w:t>
            </w:r>
          </w:p>
        </w:tc>
      </w:tr>
    </w:tbl>
    <w:p w14:paraId="6D951B26" w14:textId="2AF73289" w:rsidR="00EA2061" w:rsidRPr="00276932" w:rsidRDefault="00EA2061">
      <w:pPr>
        <w:rPr>
          <w:rFonts w:ascii="Arial" w:hAnsi="Arial" w:cs="Arial"/>
          <w:b/>
          <w:bCs/>
          <w:sz w:val="20"/>
          <w:szCs w:val="20"/>
        </w:rPr>
      </w:pPr>
    </w:p>
    <w:p w14:paraId="685A76B4" w14:textId="14C869BF" w:rsidR="009A2E46" w:rsidRPr="00276932" w:rsidRDefault="003A3DEE">
      <w:pPr>
        <w:rPr>
          <w:rFonts w:ascii="Arial" w:hAnsi="Arial" w:cs="Arial"/>
          <w:b/>
          <w:bCs/>
          <w:sz w:val="20"/>
          <w:szCs w:val="20"/>
        </w:rPr>
      </w:pPr>
      <w:r w:rsidRPr="00276932">
        <w:rPr>
          <w:rFonts w:ascii="Arial" w:hAnsi="Arial" w:cs="Arial"/>
          <w:b/>
          <w:bCs/>
          <w:sz w:val="20"/>
          <w:szCs w:val="20"/>
        </w:rPr>
        <w:t>Current Ward</w:t>
      </w:r>
      <w:r w:rsidR="009A2E46" w:rsidRPr="00276932">
        <w:rPr>
          <w:rFonts w:ascii="Arial" w:hAnsi="Arial" w:cs="Arial"/>
          <w:b/>
          <w:bCs/>
          <w:sz w:val="20"/>
          <w:szCs w:val="20"/>
        </w:rPr>
        <w:t xml:space="preserve"> </w:t>
      </w:r>
      <w:r w:rsidRPr="00276932">
        <w:rPr>
          <w:rFonts w:ascii="Arial" w:hAnsi="Arial" w:cs="Arial"/>
          <w:b/>
          <w:bCs/>
          <w:sz w:val="20"/>
          <w:szCs w:val="20"/>
        </w:rPr>
        <w:t>of High Furness</w:t>
      </w:r>
    </w:p>
    <w:tbl>
      <w:tblPr>
        <w:tblStyle w:val="TableGrid"/>
        <w:tblW w:w="9067" w:type="dxa"/>
        <w:tblLook w:val="04A0" w:firstRow="1" w:lastRow="0" w:firstColumn="1" w:lastColumn="0" w:noHBand="0" w:noVBand="1"/>
      </w:tblPr>
      <w:tblGrid>
        <w:gridCol w:w="2405"/>
        <w:gridCol w:w="1985"/>
        <w:gridCol w:w="1275"/>
        <w:gridCol w:w="2127"/>
        <w:gridCol w:w="1275"/>
      </w:tblGrid>
      <w:tr w:rsidR="009F641D" w:rsidRPr="00276932" w14:paraId="0AB98269" w14:textId="77777777" w:rsidTr="009A2E46">
        <w:trPr>
          <w:trHeight w:val="232"/>
        </w:trPr>
        <w:tc>
          <w:tcPr>
            <w:tcW w:w="2405" w:type="dxa"/>
          </w:tcPr>
          <w:p w14:paraId="4EF3D9F4" w14:textId="719E9781" w:rsidR="009F641D" w:rsidRPr="00276932" w:rsidRDefault="009F641D">
            <w:pPr>
              <w:rPr>
                <w:rFonts w:ascii="Arial" w:hAnsi="Arial" w:cs="Arial"/>
                <w:b/>
                <w:bCs/>
                <w:sz w:val="20"/>
                <w:szCs w:val="20"/>
              </w:rPr>
            </w:pPr>
            <w:r w:rsidRPr="00276932">
              <w:rPr>
                <w:rFonts w:ascii="Arial" w:hAnsi="Arial" w:cs="Arial"/>
                <w:b/>
                <w:bCs/>
                <w:sz w:val="20"/>
                <w:szCs w:val="20"/>
              </w:rPr>
              <w:t>Parish Council</w:t>
            </w:r>
          </w:p>
        </w:tc>
        <w:tc>
          <w:tcPr>
            <w:tcW w:w="1985" w:type="dxa"/>
          </w:tcPr>
          <w:p w14:paraId="7BFD35D0" w14:textId="02EE0F67" w:rsidR="009F641D" w:rsidRPr="00276932" w:rsidRDefault="009F641D">
            <w:pPr>
              <w:rPr>
                <w:rFonts w:ascii="Arial" w:hAnsi="Arial" w:cs="Arial"/>
                <w:b/>
                <w:bCs/>
                <w:sz w:val="20"/>
                <w:szCs w:val="20"/>
              </w:rPr>
            </w:pPr>
            <w:r w:rsidRPr="00276932">
              <w:rPr>
                <w:rFonts w:ascii="Arial" w:hAnsi="Arial" w:cs="Arial"/>
                <w:b/>
                <w:bCs/>
                <w:sz w:val="20"/>
                <w:szCs w:val="20"/>
              </w:rPr>
              <w:t>Voters</w:t>
            </w:r>
          </w:p>
        </w:tc>
        <w:tc>
          <w:tcPr>
            <w:tcW w:w="1275" w:type="dxa"/>
          </w:tcPr>
          <w:p w14:paraId="3C06540A" w14:textId="52644E52" w:rsidR="009F641D" w:rsidRPr="00276932" w:rsidRDefault="009F641D">
            <w:pPr>
              <w:rPr>
                <w:rFonts w:ascii="Arial" w:hAnsi="Arial" w:cs="Arial"/>
                <w:b/>
                <w:bCs/>
                <w:sz w:val="20"/>
                <w:szCs w:val="20"/>
              </w:rPr>
            </w:pPr>
            <w:r w:rsidRPr="00276932">
              <w:rPr>
                <w:rFonts w:ascii="Arial" w:hAnsi="Arial" w:cs="Arial"/>
                <w:b/>
                <w:bCs/>
                <w:sz w:val="20"/>
                <w:szCs w:val="20"/>
              </w:rPr>
              <w:t>Total Voters</w:t>
            </w:r>
            <w:r w:rsidR="00E149CB" w:rsidRPr="00276932">
              <w:rPr>
                <w:rFonts w:ascii="Arial" w:hAnsi="Arial" w:cs="Arial"/>
                <w:b/>
                <w:bCs/>
                <w:sz w:val="20"/>
                <w:szCs w:val="20"/>
              </w:rPr>
              <w:t xml:space="preserve"> 2023</w:t>
            </w:r>
          </w:p>
        </w:tc>
        <w:tc>
          <w:tcPr>
            <w:tcW w:w="2127" w:type="dxa"/>
          </w:tcPr>
          <w:p w14:paraId="59D2D7A0" w14:textId="3E92F63E" w:rsidR="009F641D" w:rsidRPr="00276932" w:rsidRDefault="009F641D">
            <w:pPr>
              <w:rPr>
                <w:rFonts w:ascii="Arial" w:hAnsi="Arial" w:cs="Arial"/>
                <w:b/>
                <w:bCs/>
                <w:sz w:val="20"/>
                <w:szCs w:val="20"/>
              </w:rPr>
            </w:pPr>
            <w:r w:rsidRPr="00276932">
              <w:rPr>
                <w:rFonts w:ascii="Arial" w:hAnsi="Arial" w:cs="Arial"/>
                <w:b/>
                <w:bCs/>
                <w:sz w:val="20"/>
                <w:szCs w:val="20"/>
              </w:rPr>
              <w:t>Voters</w:t>
            </w:r>
          </w:p>
        </w:tc>
        <w:tc>
          <w:tcPr>
            <w:tcW w:w="1275" w:type="dxa"/>
          </w:tcPr>
          <w:p w14:paraId="08A706B8" w14:textId="31AA10F3" w:rsidR="009F641D" w:rsidRPr="00276932" w:rsidRDefault="009F641D">
            <w:pPr>
              <w:rPr>
                <w:rFonts w:ascii="Arial" w:hAnsi="Arial" w:cs="Arial"/>
                <w:b/>
                <w:bCs/>
                <w:sz w:val="20"/>
                <w:szCs w:val="20"/>
              </w:rPr>
            </w:pPr>
            <w:r w:rsidRPr="00276932">
              <w:rPr>
                <w:rFonts w:ascii="Arial" w:hAnsi="Arial" w:cs="Arial"/>
                <w:b/>
                <w:bCs/>
                <w:sz w:val="20"/>
                <w:szCs w:val="20"/>
              </w:rPr>
              <w:t>Total Voters</w:t>
            </w:r>
            <w:r w:rsidR="00E149CB" w:rsidRPr="00276932">
              <w:rPr>
                <w:rFonts w:ascii="Arial" w:hAnsi="Arial" w:cs="Arial"/>
                <w:b/>
                <w:bCs/>
                <w:sz w:val="20"/>
                <w:szCs w:val="20"/>
              </w:rPr>
              <w:t xml:space="preserve"> 2029</w:t>
            </w:r>
          </w:p>
        </w:tc>
      </w:tr>
      <w:tr w:rsidR="009A2E46" w:rsidRPr="00A57891" w14:paraId="1A09A00D" w14:textId="136713E5" w:rsidTr="009A2E46">
        <w:trPr>
          <w:trHeight w:val="232"/>
        </w:trPr>
        <w:tc>
          <w:tcPr>
            <w:tcW w:w="2405" w:type="dxa"/>
          </w:tcPr>
          <w:p w14:paraId="2899E579" w14:textId="002ACA70" w:rsidR="009A2E46" w:rsidRPr="00A57891" w:rsidRDefault="009A2E46">
            <w:pPr>
              <w:rPr>
                <w:rFonts w:ascii="Arial" w:hAnsi="Arial" w:cs="Arial"/>
                <w:sz w:val="20"/>
                <w:szCs w:val="20"/>
              </w:rPr>
            </w:pPr>
            <w:bookmarkStart w:id="5" w:name="_Hlk178675832"/>
            <w:r w:rsidRPr="00A57891">
              <w:rPr>
                <w:rFonts w:ascii="Arial" w:hAnsi="Arial" w:cs="Arial"/>
                <w:sz w:val="20"/>
                <w:szCs w:val="20"/>
              </w:rPr>
              <w:t>Broughton-in-Furness</w:t>
            </w:r>
            <w:bookmarkEnd w:id="5"/>
          </w:p>
        </w:tc>
        <w:tc>
          <w:tcPr>
            <w:tcW w:w="1985" w:type="dxa"/>
          </w:tcPr>
          <w:p w14:paraId="658F30F4" w14:textId="3CBFA6BF" w:rsidR="009A2E46" w:rsidRPr="00A57891" w:rsidRDefault="009A2E46">
            <w:pPr>
              <w:rPr>
                <w:rFonts w:ascii="Arial" w:hAnsi="Arial" w:cs="Arial"/>
                <w:sz w:val="20"/>
                <w:szCs w:val="20"/>
              </w:rPr>
            </w:pPr>
            <w:r w:rsidRPr="00A57891">
              <w:rPr>
                <w:rFonts w:ascii="Arial" w:hAnsi="Arial" w:cs="Arial"/>
                <w:sz w:val="20"/>
                <w:szCs w:val="20"/>
              </w:rPr>
              <w:t>21+736+41</w:t>
            </w:r>
          </w:p>
        </w:tc>
        <w:tc>
          <w:tcPr>
            <w:tcW w:w="1275" w:type="dxa"/>
          </w:tcPr>
          <w:p w14:paraId="4578DC41" w14:textId="16DEBBF1" w:rsidR="009A2E46" w:rsidRPr="00A57891" w:rsidRDefault="009A2E46">
            <w:pPr>
              <w:rPr>
                <w:rFonts w:ascii="Arial" w:hAnsi="Arial" w:cs="Arial"/>
                <w:sz w:val="20"/>
                <w:szCs w:val="20"/>
              </w:rPr>
            </w:pPr>
            <w:r w:rsidRPr="00A57891">
              <w:rPr>
                <w:rFonts w:ascii="Arial" w:hAnsi="Arial" w:cs="Arial"/>
                <w:sz w:val="20"/>
                <w:szCs w:val="20"/>
              </w:rPr>
              <w:t>798</w:t>
            </w:r>
          </w:p>
        </w:tc>
        <w:tc>
          <w:tcPr>
            <w:tcW w:w="2127" w:type="dxa"/>
          </w:tcPr>
          <w:p w14:paraId="4155F7A1" w14:textId="61019972" w:rsidR="009A2E46" w:rsidRPr="00A57891" w:rsidRDefault="009A2E46">
            <w:pPr>
              <w:rPr>
                <w:rFonts w:ascii="Arial" w:hAnsi="Arial" w:cs="Arial"/>
                <w:sz w:val="20"/>
                <w:szCs w:val="20"/>
              </w:rPr>
            </w:pPr>
            <w:r w:rsidRPr="00A57891">
              <w:rPr>
                <w:rFonts w:ascii="Arial" w:hAnsi="Arial" w:cs="Arial"/>
                <w:sz w:val="20"/>
                <w:szCs w:val="20"/>
              </w:rPr>
              <w:t>21+765+41</w:t>
            </w:r>
          </w:p>
        </w:tc>
        <w:tc>
          <w:tcPr>
            <w:tcW w:w="1275" w:type="dxa"/>
          </w:tcPr>
          <w:p w14:paraId="7472F628" w14:textId="5652CB66" w:rsidR="009A2E46" w:rsidRPr="00A57891" w:rsidRDefault="009A2E46">
            <w:pPr>
              <w:rPr>
                <w:rFonts w:ascii="Arial" w:hAnsi="Arial" w:cs="Arial"/>
                <w:sz w:val="20"/>
                <w:szCs w:val="20"/>
              </w:rPr>
            </w:pPr>
            <w:r w:rsidRPr="00A57891">
              <w:rPr>
                <w:rFonts w:ascii="Arial" w:hAnsi="Arial" w:cs="Arial"/>
                <w:sz w:val="20"/>
                <w:szCs w:val="20"/>
              </w:rPr>
              <w:t>827</w:t>
            </w:r>
          </w:p>
        </w:tc>
      </w:tr>
      <w:tr w:rsidR="009A2E46" w:rsidRPr="00A57891" w14:paraId="13E961C5" w14:textId="795A55B0" w:rsidTr="009A2E46">
        <w:trPr>
          <w:trHeight w:val="232"/>
        </w:trPr>
        <w:tc>
          <w:tcPr>
            <w:tcW w:w="2405" w:type="dxa"/>
          </w:tcPr>
          <w:p w14:paraId="1D8E9EB0" w14:textId="14A351E3" w:rsidR="009A2E46" w:rsidRPr="00A57891" w:rsidRDefault="009A2E46">
            <w:pPr>
              <w:rPr>
                <w:rFonts w:ascii="Arial" w:hAnsi="Arial" w:cs="Arial"/>
                <w:sz w:val="20"/>
                <w:szCs w:val="20"/>
              </w:rPr>
            </w:pPr>
            <w:r w:rsidRPr="00A57891">
              <w:rPr>
                <w:rFonts w:ascii="Arial" w:hAnsi="Arial" w:cs="Arial"/>
                <w:sz w:val="20"/>
                <w:szCs w:val="20"/>
              </w:rPr>
              <w:t>Kirkby Ireleth</w:t>
            </w:r>
          </w:p>
        </w:tc>
        <w:tc>
          <w:tcPr>
            <w:tcW w:w="1985" w:type="dxa"/>
          </w:tcPr>
          <w:p w14:paraId="272544A8" w14:textId="1F6CB146" w:rsidR="009A2E46" w:rsidRPr="00A57891" w:rsidRDefault="009A2E46">
            <w:pPr>
              <w:rPr>
                <w:rFonts w:ascii="Arial" w:hAnsi="Arial" w:cs="Arial"/>
                <w:sz w:val="20"/>
                <w:szCs w:val="20"/>
              </w:rPr>
            </w:pPr>
            <w:r w:rsidRPr="00A57891">
              <w:rPr>
                <w:rFonts w:ascii="Arial" w:hAnsi="Arial" w:cs="Arial"/>
                <w:sz w:val="20"/>
                <w:szCs w:val="20"/>
              </w:rPr>
              <w:t>200+579+201</w:t>
            </w:r>
          </w:p>
        </w:tc>
        <w:tc>
          <w:tcPr>
            <w:tcW w:w="1275" w:type="dxa"/>
          </w:tcPr>
          <w:p w14:paraId="38D6D640" w14:textId="0F4D7A9C" w:rsidR="009A2E46" w:rsidRPr="00A57891" w:rsidRDefault="009416AA">
            <w:pPr>
              <w:rPr>
                <w:rFonts w:ascii="Arial" w:hAnsi="Arial" w:cs="Arial"/>
                <w:sz w:val="20"/>
                <w:szCs w:val="20"/>
              </w:rPr>
            </w:pPr>
            <w:r w:rsidRPr="00A57891">
              <w:rPr>
                <w:rFonts w:ascii="Arial" w:hAnsi="Arial" w:cs="Arial"/>
                <w:sz w:val="20"/>
                <w:szCs w:val="20"/>
              </w:rPr>
              <w:t>980</w:t>
            </w:r>
          </w:p>
        </w:tc>
        <w:tc>
          <w:tcPr>
            <w:tcW w:w="2127" w:type="dxa"/>
          </w:tcPr>
          <w:p w14:paraId="5BC79D46" w14:textId="48A68F5E" w:rsidR="009A2E46" w:rsidRPr="00A57891" w:rsidRDefault="009A2E46">
            <w:pPr>
              <w:rPr>
                <w:rFonts w:ascii="Arial" w:hAnsi="Arial" w:cs="Arial"/>
                <w:sz w:val="20"/>
                <w:szCs w:val="20"/>
              </w:rPr>
            </w:pPr>
            <w:r w:rsidRPr="00A57891">
              <w:rPr>
                <w:rFonts w:ascii="Arial" w:hAnsi="Arial" w:cs="Arial"/>
                <w:sz w:val="20"/>
                <w:szCs w:val="20"/>
              </w:rPr>
              <w:t>200+644+201</w:t>
            </w:r>
          </w:p>
        </w:tc>
        <w:tc>
          <w:tcPr>
            <w:tcW w:w="1275" w:type="dxa"/>
          </w:tcPr>
          <w:p w14:paraId="19963634" w14:textId="09491485" w:rsidR="009A2E46" w:rsidRPr="00A57891" w:rsidRDefault="009416AA">
            <w:pPr>
              <w:rPr>
                <w:rFonts w:ascii="Arial" w:hAnsi="Arial" w:cs="Arial"/>
                <w:sz w:val="20"/>
                <w:szCs w:val="20"/>
              </w:rPr>
            </w:pPr>
            <w:r w:rsidRPr="00A57891">
              <w:rPr>
                <w:rFonts w:ascii="Arial" w:hAnsi="Arial" w:cs="Arial"/>
                <w:sz w:val="20"/>
                <w:szCs w:val="20"/>
              </w:rPr>
              <w:t>1045</w:t>
            </w:r>
          </w:p>
        </w:tc>
      </w:tr>
      <w:tr w:rsidR="009A2E46" w:rsidRPr="00A57891" w14:paraId="3255581D" w14:textId="32AA26B5" w:rsidTr="009A2E46">
        <w:trPr>
          <w:trHeight w:val="232"/>
        </w:trPr>
        <w:tc>
          <w:tcPr>
            <w:tcW w:w="2405" w:type="dxa"/>
          </w:tcPr>
          <w:p w14:paraId="0ADA0AFE" w14:textId="6CAEF127" w:rsidR="009A2E46" w:rsidRPr="00A57891" w:rsidRDefault="009A2E46">
            <w:pPr>
              <w:rPr>
                <w:rFonts w:ascii="Arial" w:hAnsi="Arial" w:cs="Arial"/>
                <w:sz w:val="20"/>
                <w:szCs w:val="20"/>
              </w:rPr>
            </w:pPr>
            <w:bookmarkStart w:id="6" w:name="_Hlk178675854"/>
            <w:r w:rsidRPr="00A57891">
              <w:rPr>
                <w:rFonts w:ascii="Arial" w:hAnsi="Arial" w:cs="Arial"/>
                <w:sz w:val="20"/>
                <w:szCs w:val="20"/>
              </w:rPr>
              <w:t>Seathwaite</w:t>
            </w:r>
            <w:bookmarkEnd w:id="6"/>
          </w:p>
        </w:tc>
        <w:tc>
          <w:tcPr>
            <w:tcW w:w="1985" w:type="dxa"/>
          </w:tcPr>
          <w:p w14:paraId="7AFD9E76" w14:textId="069F9E0B" w:rsidR="009A2E46" w:rsidRPr="00A57891" w:rsidRDefault="009A2E46">
            <w:pPr>
              <w:rPr>
                <w:rFonts w:ascii="Arial" w:hAnsi="Arial" w:cs="Arial"/>
                <w:sz w:val="20"/>
                <w:szCs w:val="20"/>
              </w:rPr>
            </w:pPr>
            <w:r w:rsidRPr="00A57891">
              <w:rPr>
                <w:rFonts w:ascii="Arial" w:hAnsi="Arial" w:cs="Arial"/>
                <w:sz w:val="20"/>
                <w:szCs w:val="20"/>
              </w:rPr>
              <w:t>55</w:t>
            </w:r>
          </w:p>
        </w:tc>
        <w:tc>
          <w:tcPr>
            <w:tcW w:w="1275" w:type="dxa"/>
          </w:tcPr>
          <w:p w14:paraId="2D223D1B" w14:textId="7B29CAB9" w:rsidR="009A2E46" w:rsidRPr="00A57891" w:rsidRDefault="009416AA">
            <w:pPr>
              <w:rPr>
                <w:rFonts w:ascii="Arial" w:hAnsi="Arial" w:cs="Arial"/>
                <w:sz w:val="20"/>
                <w:szCs w:val="20"/>
              </w:rPr>
            </w:pPr>
            <w:r w:rsidRPr="00A57891">
              <w:rPr>
                <w:rFonts w:ascii="Arial" w:hAnsi="Arial" w:cs="Arial"/>
                <w:sz w:val="20"/>
                <w:szCs w:val="20"/>
              </w:rPr>
              <w:t>55</w:t>
            </w:r>
          </w:p>
        </w:tc>
        <w:tc>
          <w:tcPr>
            <w:tcW w:w="2127" w:type="dxa"/>
          </w:tcPr>
          <w:p w14:paraId="6EB50A34" w14:textId="24E62B92" w:rsidR="009A2E46" w:rsidRPr="00A57891" w:rsidRDefault="009A2E46">
            <w:pPr>
              <w:rPr>
                <w:rFonts w:ascii="Arial" w:hAnsi="Arial" w:cs="Arial"/>
                <w:sz w:val="20"/>
                <w:szCs w:val="20"/>
              </w:rPr>
            </w:pPr>
            <w:r w:rsidRPr="00A57891">
              <w:rPr>
                <w:rFonts w:ascii="Arial" w:hAnsi="Arial" w:cs="Arial"/>
                <w:sz w:val="20"/>
                <w:szCs w:val="20"/>
              </w:rPr>
              <w:t>55</w:t>
            </w:r>
          </w:p>
        </w:tc>
        <w:tc>
          <w:tcPr>
            <w:tcW w:w="1275" w:type="dxa"/>
          </w:tcPr>
          <w:p w14:paraId="449BC1F9" w14:textId="4483C89A" w:rsidR="009A2E46" w:rsidRPr="00A57891" w:rsidRDefault="009416AA">
            <w:pPr>
              <w:rPr>
                <w:rFonts w:ascii="Arial" w:hAnsi="Arial" w:cs="Arial"/>
                <w:sz w:val="20"/>
                <w:szCs w:val="20"/>
              </w:rPr>
            </w:pPr>
            <w:r w:rsidRPr="00A57891">
              <w:rPr>
                <w:rFonts w:ascii="Arial" w:hAnsi="Arial" w:cs="Arial"/>
                <w:sz w:val="20"/>
                <w:szCs w:val="20"/>
              </w:rPr>
              <w:t>55</w:t>
            </w:r>
          </w:p>
        </w:tc>
      </w:tr>
      <w:tr w:rsidR="009A2E46" w:rsidRPr="00A57891" w14:paraId="53E3EFDA" w14:textId="266D4D98" w:rsidTr="009A2E46">
        <w:trPr>
          <w:trHeight w:val="336"/>
        </w:trPr>
        <w:tc>
          <w:tcPr>
            <w:tcW w:w="2405" w:type="dxa"/>
          </w:tcPr>
          <w:p w14:paraId="4C4A56B1" w14:textId="7B93CA5A" w:rsidR="009A2E46" w:rsidRPr="00A57891" w:rsidRDefault="009A2E46">
            <w:pPr>
              <w:rPr>
                <w:rFonts w:ascii="Arial" w:hAnsi="Arial" w:cs="Arial"/>
                <w:sz w:val="20"/>
                <w:szCs w:val="20"/>
              </w:rPr>
            </w:pPr>
            <w:r w:rsidRPr="00A57891">
              <w:rPr>
                <w:rFonts w:ascii="Arial" w:hAnsi="Arial" w:cs="Arial"/>
                <w:sz w:val="20"/>
                <w:szCs w:val="20"/>
              </w:rPr>
              <w:t>ENMO</w:t>
            </w:r>
          </w:p>
        </w:tc>
        <w:tc>
          <w:tcPr>
            <w:tcW w:w="1985" w:type="dxa"/>
          </w:tcPr>
          <w:p w14:paraId="41760885" w14:textId="089FC7AE" w:rsidR="009A2E46" w:rsidRPr="00A57891" w:rsidRDefault="009A2E46" w:rsidP="009A2E46">
            <w:pPr>
              <w:rPr>
                <w:rFonts w:ascii="Arial" w:hAnsi="Arial" w:cs="Arial"/>
                <w:sz w:val="20"/>
                <w:szCs w:val="20"/>
              </w:rPr>
            </w:pPr>
            <w:r w:rsidRPr="00A57891">
              <w:rPr>
                <w:rFonts w:ascii="Arial" w:hAnsi="Arial" w:cs="Arial"/>
                <w:sz w:val="20"/>
                <w:szCs w:val="20"/>
              </w:rPr>
              <w:t>654+44+205</w:t>
            </w:r>
          </w:p>
        </w:tc>
        <w:tc>
          <w:tcPr>
            <w:tcW w:w="1275" w:type="dxa"/>
          </w:tcPr>
          <w:p w14:paraId="2C686585" w14:textId="2DC4E3E7" w:rsidR="009A2E46" w:rsidRPr="00A57891" w:rsidRDefault="009416AA">
            <w:pPr>
              <w:rPr>
                <w:rFonts w:ascii="Arial" w:hAnsi="Arial" w:cs="Arial"/>
                <w:sz w:val="20"/>
                <w:szCs w:val="20"/>
              </w:rPr>
            </w:pPr>
            <w:r w:rsidRPr="00A57891">
              <w:rPr>
                <w:rFonts w:ascii="Arial" w:hAnsi="Arial" w:cs="Arial"/>
                <w:sz w:val="20"/>
                <w:szCs w:val="20"/>
              </w:rPr>
              <w:t>903</w:t>
            </w:r>
          </w:p>
        </w:tc>
        <w:tc>
          <w:tcPr>
            <w:tcW w:w="2127" w:type="dxa"/>
          </w:tcPr>
          <w:p w14:paraId="6831A716" w14:textId="74280D1B" w:rsidR="009A2E46" w:rsidRPr="00A57891" w:rsidRDefault="009A2E46">
            <w:pPr>
              <w:rPr>
                <w:rFonts w:ascii="Arial" w:hAnsi="Arial" w:cs="Arial"/>
                <w:sz w:val="20"/>
                <w:szCs w:val="20"/>
              </w:rPr>
            </w:pPr>
            <w:r w:rsidRPr="00A57891">
              <w:rPr>
                <w:rFonts w:ascii="Arial" w:hAnsi="Arial" w:cs="Arial"/>
                <w:sz w:val="20"/>
                <w:szCs w:val="20"/>
              </w:rPr>
              <w:t>701+</w:t>
            </w:r>
            <w:r w:rsidR="00EA5D01" w:rsidRPr="00A57891">
              <w:rPr>
                <w:rFonts w:ascii="Arial" w:hAnsi="Arial" w:cs="Arial"/>
                <w:sz w:val="20"/>
                <w:szCs w:val="20"/>
              </w:rPr>
              <w:t>44</w:t>
            </w:r>
            <w:r w:rsidRPr="00A57891">
              <w:rPr>
                <w:rFonts w:ascii="Arial" w:hAnsi="Arial" w:cs="Arial"/>
                <w:sz w:val="20"/>
                <w:szCs w:val="20"/>
              </w:rPr>
              <w:t>+205</w:t>
            </w:r>
          </w:p>
        </w:tc>
        <w:tc>
          <w:tcPr>
            <w:tcW w:w="1275" w:type="dxa"/>
          </w:tcPr>
          <w:p w14:paraId="4A46756B" w14:textId="69E7BB5A" w:rsidR="009A2E46" w:rsidRPr="00A57891" w:rsidRDefault="00EA5D01">
            <w:pPr>
              <w:rPr>
                <w:rFonts w:ascii="Arial" w:hAnsi="Arial" w:cs="Arial"/>
                <w:sz w:val="20"/>
                <w:szCs w:val="20"/>
              </w:rPr>
            </w:pPr>
            <w:r w:rsidRPr="00A57891">
              <w:rPr>
                <w:rFonts w:ascii="Arial" w:hAnsi="Arial" w:cs="Arial"/>
                <w:sz w:val="20"/>
                <w:szCs w:val="20"/>
              </w:rPr>
              <w:t>950</w:t>
            </w:r>
          </w:p>
        </w:tc>
      </w:tr>
      <w:tr w:rsidR="009A2E46" w:rsidRPr="00A57891" w14:paraId="53AD2171" w14:textId="0C13625D" w:rsidTr="009A2E46">
        <w:trPr>
          <w:trHeight w:val="221"/>
        </w:trPr>
        <w:tc>
          <w:tcPr>
            <w:tcW w:w="2405" w:type="dxa"/>
          </w:tcPr>
          <w:p w14:paraId="2F50EDA8" w14:textId="4D532F44" w:rsidR="009A2E46" w:rsidRPr="00A57891" w:rsidRDefault="009A2E46">
            <w:pPr>
              <w:rPr>
                <w:rFonts w:ascii="Arial" w:hAnsi="Arial" w:cs="Arial"/>
                <w:sz w:val="20"/>
                <w:szCs w:val="20"/>
              </w:rPr>
            </w:pPr>
            <w:r w:rsidRPr="00A57891">
              <w:rPr>
                <w:rFonts w:ascii="Arial" w:hAnsi="Arial" w:cs="Arial"/>
                <w:sz w:val="20"/>
                <w:szCs w:val="20"/>
              </w:rPr>
              <w:t>Pennington</w:t>
            </w:r>
          </w:p>
        </w:tc>
        <w:tc>
          <w:tcPr>
            <w:tcW w:w="1985" w:type="dxa"/>
          </w:tcPr>
          <w:p w14:paraId="50E1F3AC" w14:textId="0242BB15" w:rsidR="009A2E46" w:rsidRPr="00A57891" w:rsidRDefault="009A2E46">
            <w:pPr>
              <w:rPr>
                <w:rFonts w:ascii="Arial" w:hAnsi="Arial" w:cs="Arial"/>
                <w:sz w:val="20"/>
                <w:szCs w:val="20"/>
              </w:rPr>
            </w:pPr>
            <w:r w:rsidRPr="00A57891">
              <w:rPr>
                <w:rFonts w:ascii="Arial" w:hAnsi="Arial" w:cs="Arial"/>
                <w:sz w:val="20"/>
                <w:szCs w:val="20"/>
              </w:rPr>
              <w:t>328</w:t>
            </w:r>
          </w:p>
        </w:tc>
        <w:tc>
          <w:tcPr>
            <w:tcW w:w="1275" w:type="dxa"/>
          </w:tcPr>
          <w:p w14:paraId="1EE628B2" w14:textId="6E2C3C0B" w:rsidR="009A2E46" w:rsidRPr="00A57891" w:rsidRDefault="009416AA">
            <w:pPr>
              <w:rPr>
                <w:rFonts w:ascii="Arial" w:hAnsi="Arial" w:cs="Arial"/>
                <w:sz w:val="20"/>
                <w:szCs w:val="20"/>
              </w:rPr>
            </w:pPr>
            <w:r w:rsidRPr="00A57891">
              <w:rPr>
                <w:rFonts w:ascii="Arial" w:hAnsi="Arial" w:cs="Arial"/>
                <w:sz w:val="20"/>
                <w:szCs w:val="20"/>
              </w:rPr>
              <w:t>328</w:t>
            </w:r>
          </w:p>
        </w:tc>
        <w:tc>
          <w:tcPr>
            <w:tcW w:w="2127" w:type="dxa"/>
          </w:tcPr>
          <w:p w14:paraId="074DEDEC" w14:textId="3C0B7722" w:rsidR="009A2E46" w:rsidRPr="00A57891" w:rsidRDefault="009A2E46">
            <w:pPr>
              <w:rPr>
                <w:rFonts w:ascii="Arial" w:hAnsi="Arial" w:cs="Arial"/>
                <w:sz w:val="20"/>
                <w:szCs w:val="20"/>
              </w:rPr>
            </w:pPr>
            <w:r w:rsidRPr="00A57891">
              <w:rPr>
                <w:rFonts w:ascii="Arial" w:hAnsi="Arial" w:cs="Arial"/>
                <w:sz w:val="20"/>
                <w:szCs w:val="20"/>
              </w:rPr>
              <w:t>328</w:t>
            </w:r>
          </w:p>
        </w:tc>
        <w:tc>
          <w:tcPr>
            <w:tcW w:w="1275" w:type="dxa"/>
          </w:tcPr>
          <w:p w14:paraId="5EB1511E" w14:textId="634375BD" w:rsidR="009A2E46" w:rsidRPr="00A57891" w:rsidRDefault="009416AA">
            <w:pPr>
              <w:rPr>
                <w:rFonts w:ascii="Arial" w:hAnsi="Arial" w:cs="Arial"/>
                <w:sz w:val="20"/>
                <w:szCs w:val="20"/>
              </w:rPr>
            </w:pPr>
            <w:r w:rsidRPr="00A57891">
              <w:rPr>
                <w:rFonts w:ascii="Arial" w:hAnsi="Arial" w:cs="Arial"/>
                <w:sz w:val="20"/>
                <w:szCs w:val="20"/>
              </w:rPr>
              <w:t>328</w:t>
            </w:r>
          </w:p>
        </w:tc>
      </w:tr>
      <w:tr w:rsidR="009A2E46" w:rsidRPr="00A57891" w14:paraId="75A8EBED" w14:textId="77777777" w:rsidTr="009A2E46">
        <w:trPr>
          <w:trHeight w:val="221"/>
        </w:trPr>
        <w:tc>
          <w:tcPr>
            <w:tcW w:w="2405" w:type="dxa"/>
          </w:tcPr>
          <w:p w14:paraId="37948B2A" w14:textId="290165D4" w:rsidR="009A2E46" w:rsidRPr="00A57891" w:rsidRDefault="009A2E46">
            <w:pPr>
              <w:rPr>
                <w:rFonts w:ascii="Arial" w:hAnsi="Arial" w:cs="Arial"/>
                <w:b/>
                <w:bCs/>
                <w:sz w:val="20"/>
                <w:szCs w:val="20"/>
              </w:rPr>
            </w:pPr>
            <w:r w:rsidRPr="00A57891">
              <w:rPr>
                <w:rFonts w:ascii="Arial" w:hAnsi="Arial" w:cs="Arial"/>
                <w:b/>
                <w:bCs/>
                <w:sz w:val="20"/>
                <w:szCs w:val="20"/>
              </w:rPr>
              <w:t>Total Voters</w:t>
            </w:r>
          </w:p>
        </w:tc>
        <w:tc>
          <w:tcPr>
            <w:tcW w:w="1985" w:type="dxa"/>
          </w:tcPr>
          <w:p w14:paraId="58AB99E8" w14:textId="77777777" w:rsidR="009A2E46" w:rsidRPr="00A57891" w:rsidRDefault="009A2E46">
            <w:pPr>
              <w:rPr>
                <w:rFonts w:ascii="Arial" w:hAnsi="Arial" w:cs="Arial"/>
                <w:sz w:val="20"/>
                <w:szCs w:val="20"/>
              </w:rPr>
            </w:pPr>
          </w:p>
        </w:tc>
        <w:tc>
          <w:tcPr>
            <w:tcW w:w="1275" w:type="dxa"/>
          </w:tcPr>
          <w:p w14:paraId="4A3C3658" w14:textId="2AEE9BC4" w:rsidR="009A2E46" w:rsidRPr="00A57891" w:rsidRDefault="009416AA">
            <w:pPr>
              <w:rPr>
                <w:rFonts w:ascii="Arial" w:hAnsi="Arial" w:cs="Arial"/>
                <w:b/>
                <w:bCs/>
                <w:sz w:val="20"/>
                <w:szCs w:val="20"/>
              </w:rPr>
            </w:pPr>
            <w:r w:rsidRPr="00A57891">
              <w:rPr>
                <w:rFonts w:ascii="Arial" w:hAnsi="Arial" w:cs="Arial"/>
                <w:b/>
                <w:bCs/>
                <w:sz w:val="20"/>
                <w:szCs w:val="20"/>
              </w:rPr>
              <w:t>30</w:t>
            </w:r>
            <w:r w:rsidR="00EA5D01" w:rsidRPr="00A57891">
              <w:rPr>
                <w:rFonts w:ascii="Arial" w:hAnsi="Arial" w:cs="Arial"/>
                <w:b/>
                <w:bCs/>
                <w:sz w:val="20"/>
                <w:szCs w:val="20"/>
              </w:rPr>
              <w:t>6</w:t>
            </w:r>
            <w:r w:rsidRPr="00A57891">
              <w:rPr>
                <w:rFonts w:ascii="Arial" w:hAnsi="Arial" w:cs="Arial"/>
                <w:b/>
                <w:bCs/>
                <w:sz w:val="20"/>
                <w:szCs w:val="20"/>
              </w:rPr>
              <w:t>4</w:t>
            </w:r>
          </w:p>
        </w:tc>
        <w:tc>
          <w:tcPr>
            <w:tcW w:w="2127" w:type="dxa"/>
          </w:tcPr>
          <w:p w14:paraId="02FD9860" w14:textId="77777777" w:rsidR="009A2E46" w:rsidRPr="00A57891" w:rsidRDefault="009A2E46">
            <w:pPr>
              <w:rPr>
                <w:rFonts w:ascii="Arial" w:hAnsi="Arial" w:cs="Arial"/>
                <w:b/>
                <w:bCs/>
                <w:sz w:val="20"/>
                <w:szCs w:val="20"/>
              </w:rPr>
            </w:pPr>
          </w:p>
        </w:tc>
        <w:tc>
          <w:tcPr>
            <w:tcW w:w="1275" w:type="dxa"/>
          </w:tcPr>
          <w:p w14:paraId="55CB5C83" w14:textId="2F519D2D" w:rsidR="009A2E46" w:rsidRPr="00A57891" w:rsidRDefault="009416AA">
            <w:pPr>
              <w:rPr>
                <w:rFonts w:ascii="Arial" w:hAnsi="Arial" w:cs="Arial"/>
                <w:b/>
                <w:bCs/>
                <w:sz w:val="20"/>
                <w:szCs w:val="20"/>
              </w:rPr>
            </w:pPr>
            <w:r w:rsidRPr="00A57891">
              <w:rPr>
                <w:rFonts w:ascii="Arial" w:hAnsi="Arial" w:cs="Arial"/>
                <w:b/>
                <w:bCs/>
                <w:sz w:val="20"/>
                <w:szCs w:val="20"/>
              </w:rPr>
              <w:t>3</w:t>
            </w:r>
            <w:r w:rsidR="00EA5D01" w:rsidRPr="00A57891">
              <w:rPr>
                <w:rFonts w:ascii="Arial" w:hAnsi="Arial" w:cs="Arial"/>
                <w:b/>
                <w:bCs/>
                <w:sz w:val="20"/>
                <w:szCs w:val="20"/>
              </w:rPr>
              <w:t>205</w:t>
            </w:r>
          </w:p>
        </w:tc>
      </w:tr>
    </w:tbl>
    <w:p w14:paraId="383CA9E3" w14:textId="3D16F607" w:rsidR="009A2E46" w:rsidRPr="00A57891" w:rsidRDefault="009A2E46">
      <w:pPr>
        <w:rPr>
          <w:rFonts w:ascii="Arial" w:hAnsi="Arial" w:cs="Arial"/>
          <w:sz w:val="20"/>
          <w:szCs w:val="20"/>
        </w:rPr>
      </w:pPr>
    </w:p>
    <w:p w14:paraId="34E92FB4" w14:textId="34653417" w:rsidR="009416AA" w:rsidRPr="00A57891" w:rsidRDefault="009F641D">
      <w:pPr>
        <w:rPr>
          <w:rFonts w:ascii="Arial" w:hAnsi="Arial" w:cs="Arial"/>
          <w:b/>
          <w:bCs/>
          <w:sz w:val="20"/>
          <w:szCs w:val="20"/>
        </w:rPr>
      </w:pPr>
      <w:r w:rsidRPr="00A57891">
        <w:rPr>
          <w:rFonts w:ascii="Arial" w:hAnsi="Arial" w:cs="Arial"/>
          <w:b/>
          <w:bCs/>
          <w:sz w:val="20"/>
          <w:szCs w:val="20"/>
        </w:rPr>
        <w:t xml:space="preserve">Proposed New Ward </w:t>
      </w:r>
      <w:r w:rsidR="003A3DEE" w:rsidRPr="00A57891">
        <w:rPr>
          <w:rFonts w:ascii="Arial" w:hAnsi="Arial" w:cs="Arial"/>
          <w:b/>
          <w:bCs/>
          <w:sz w:val="20"/>
          <w:szCs w:val="20"/>
        </w:rPr>
        <w:t>of</w:t>
      </w:r>
      <w:r w:rsidRPr="00A57891">
        <w:rPr>
          <w:rFonts w:ascii="Arial" w:hAnsi="Arial" w:cs="Arial"/>
          <w:b/>
          <w:bCs/>
          <w:sz w:val="20"/>
          <w:szCs w:val="20"/>
        </w:rPr>
        <w:t xml:space="preserve"> </w:t>
      </w:r>
      <w:r w:rsidR="009416AA" w:rsidRPr="00A57891">
        <w:rPr>
          <w:rFonts w:ascii="Arial" w:hAnsi="Arial" w:cs="Arial"/>
          <w:b/>
          <w:bCs/>
          <w:sz w:val="20"/>
          <w:szCs w:val="20"/>
        </w:rPr>
        <w:t>Mid Furness</w:t>
      </w:r>
    </w:p>
    <w:tbl>
      <w:tblPr>
        <w:tblStyle w:val="TableGrid"/>
        <w:tblW w:w="9067" w:type="dxa"/>
        <w:tblLook w:val="04A0" w:firstRow="1" w:lastRow="0" w:firstColumn="1" w:lastColumn="0" w:noHBand="0" w:noVBand="1"/>
      </w:tblPr>
      <w:tblGrid>
        <w:gridCol w:w="2405"/>
        <w:gridCol w:w="1985"/>
        <w:gridCol w:w="1275"/>
        <w:gridCol w:w="2127"/>
        <w:gridCol w:w="1275"/>
      </w:tblGrid>
      <w:tr w:rsidR="009F641D" w:rsidRPr="00A57891" w14:paraId="11C63684" w14:textId="77777777" w:rsidTr="0069307B">
        <w:trPr>
          <w:trHeight w:val="232"/>
        </w:trPr>
        <w:tc>
          <w:tcPr>
            <w:tcW w:w="2405" w:type="dxa"/>
          </w:tcPr>
          <w:p w14:paraId="43B135CF" w14:textId="43C08455" w:rsidR="009F641D" w:rsidRPr="00A57891" w:rsidRDefault="009F641D" w:rsidP="0069307B">
            <w:pPr>
              <w:rPr>
                <w:rFonts w:ascii="Arial" w:hAnsi="Arial" w:cs="Arial"/>
                <w:b/>
                <w:bCs/>
                <w:sz w:val="20"/>
                <w:szCs w:val="20"/>
              </w:rPr>
            </w:pPr>
            <w:r w:rsidRPr="00A57891">
              <w:rPr>
                <w:rFonts w:ascii="Arial" w:hAnsi="Arial" w:cs="Arial"/>
                <w:b/>
                <w:bCs/>
                <w:sz w:val="20"/>
                <w:szCs w:val="20"/>
              </w:rPr>
              <w:t>Parish Council</w:t>
            </w:r>
          </w:p>
        </w:tc>
        <w:tc>
          <w:tcPr>
            <w:tcW w:w="1985" w:type="dxa"/>
          </w:tcPr>
          <w:p w14:paraId="006A2FC7" w14:textId="44C25261" w:rsidR="009F641D" w:rsidRPr="00A57891" w:rsidRDefault="009F641D" w:rsidP="0069307B">
            <w:pPr>
              <w:rPr>
                <w:rFonts w:ascii="Arial" w:hAnsi="Arial" w:cs="Arial"/>
                <w:b/>
                <w:bCs/>
                <w:sz w:val="20"/>
                <w:szCs w:val="20"/>
              </w:rPr>
            </w:pPr>
            <w:r w:rsidRPr="00A57891">
              <w:rPr>
                <w:rFonts w:ascii="Arial" w:hAnsi="Arial" w:cs="Arial"/>
                <w:b/>
                <w:bCs/>
                <w:sz w:val="20"/>
                <w:szCs w:val="20"/>
              </w:rPr>
              <w:t>Voters</w:t>
            </w:r>
          </w:p>
        </w:tc>
        <w:tc>
          <w:tcPr>
            <w:tcW w:w="1275" w:type="dxa"/>
          </w:tcPr>
          <w:p w14:paraId="04B79626" w14:textId="6D84C020" w:rsidR="009F641D" w:rsidRPr="00A57891" w:rsidRDefault="009F641D" w:rsidP="0069307B">
            <w:pPr>
              <w:rPr>
                <w:rFonts w:ascii="Arial" w:hAnsi="Arial" w:cs="Arial"/>
                <w:b/>
                <w:bCs/>
                <w:sz w:val="20"/>
                <w:szCs w:val="20"/>
              </w:rPr>
            </w:pPr>
            <w:r w:rsidRPr="00A57891">
              <w:rPr>
                <w:rFonts w:ascii="Arial" w:hAnsi="Arial" w:cs="Arial"/>
                <w:b/>
                <w:bCs/>
                <w:sz w:val="20"/>
                <w:szCs w:val="20"/>
              </w:rPr>
              <w:t>Total Voters</w:t>
            </w:r>
          </w:p>
        </w:tc>
        <w:tc>
          <w:tcPr>
            <w:tcW w:w="2127" w:type="dxa"/>
          </w:tcPr>
          <w:p w14:paraId="1207F3C5" w14:textId="1E3FDB87" w:rsidR="009F641D" w:rsidRPr="00A57891" w:rsidRDefault="009F641D" w:rsidP="0069307B">
            <w:pPr>
              <w:rPr>
                <w:rFonts w:ascii="Arial" w:hAnsi="Arial" w:cs="Arial"/>
                <w:b/>
                <w:bCs/>
                <w:sz w:val="20"/>
                <w:szCs w:val="20"/>
              </w:rPr>
            </w:pPr>
            <w:r w:rsidRPr="00A57891">
              <w:rPr>
                <w:rFonts w:ascii="Arial" w:hAnsi="Arial" w:cs="Arial"/>
                <w:b/>
                <w:bCs/>
                <w:sz w:val="20"/>
                <w:szCs w:val="20"/>
              </w:rPr>
              <w:t>Voters</w:t>
            </w:r>
          </w:p>
        </w:tc>
        <w:tc>
          <w:tcPr>
            <w:tcW w:w="1275" w:type="dxa"/>
          </w:tcPr>
          <w:p w14:paraId="561F81DF" w14:textId="33880254" w:rsidR="009F641D" w:rsidRPr="00A57891" w:rsidRDefault="009F641D" w:rsidP="0069307B">
            <w:pPr>
              <w:rPr>
                <w:rFonts w:ascii="Arial" w:hAnsi="Arial" w:cs="Arial"/>
                <w:b/>
                <w:bCs/>
                <w:sz w:val="20"/>
                <w:szCs w:val="20"/>
              </w:rPr>
            </w:pPr>
            <w:r w:rsidRPr="00A57891">
              <w:rPr>
                <w:rFonts w:ascii="Arial" w:hAnsi="Arial" w:cs="Arial"/>
                <w:b/>
                <w:bCs/>
                <w:sz w:val="20"/>
                <w:szCs w:val="20"/>
              </w:rPr>
              <w:t>Total Voters</w:t>
            </w:r>
          </w:p>
        </w:tc>
      </w:tr>
      <w:tr w:rsidR="009A2E46" w:rsidRPr="00A57891" w14:paraId="76A633FD" w14:textId="77777777" w:rsidTr="0069307B">
        <w:trPr>
          <w:trHeight w:val="232"/>
        </w:trPr>
        <w:tc>
          <w:tcPr>
            <w:tcW w:w="2405" w:type="dxa"/>
          </w:tcPr>
          <w:p w14:paraId="515AB639" w14:textId="54028DCC" w:rsidR="009A2E46" w:rsidRPr="00A57891" w:rsidRDefault="009A2E46" w:rsidP="0069307B">
            <w:pPr>
              <w:rPr>
                <w:rFonts w:ascii="Arial" w:hAnsi="Arial" w:cs="Arial"/>
                <w:sz w:val="20"/>
                <w:szCs w:val="20"/>
              </w:rPr>
            </w:pPr>
            <w:bookmarkStart w:id="7" w:name="_Hlk178677742"/>
            <w:r w:rsidRPr="00A57891">
              <w:rPr>
                <w:rFonts w:ascii="Arial" w:hAnsi="Arial" w:cs="Arial"/>
                <w:sz w:val="20"/>
                <w:szCs w:val="20"/>
              </w:rPr>
              <w:t>Colton</w:t>
            </w:r>
          </w:p>
        </w:tc>
        <w:tc>
          <w:tcPr>
            <w:tcW w:w="1985" w:type="dxa"/>
          </w:tcPr>
          <w:p w14:paraId="200D96DB" w14:textId="12735279" w:rsidR="009A2E46" w:rsidRPr="00A57891" w:rsidRDefault="009A2E46" w:rsidP="0069307B">
            <w:pPr>
              <w:rPr>
                <w:rFonts w:ascii="Arial" w:hAnsi="Arial" w:cs="Arial"/>
                <w:sz w:val="20"/>
                <w:szCs w:val="20"/>
              </w:rPr>
            </w:pPr>
            <w:r w:rsidRPr="00A57891">
              <w:rPr>
                <w:rFonts w:ascii="Arial" w:hAnsi="Arial" w:cs="Arial"/>
                <w:sz w:val="20"/>
                <w:szCs w:val="20"/>
              </w:rPr>
              <w:t>174+</w:t>
            </w:r>
            <w:r w:rsidR="00873DDB" w:rsidRPr="00A57891">
              <w:rPr>
                <w:rFonts w:ascii="Arial" w:hAnsi="Arial" w:cs="Arial"/>
                <w:sz w:val="20"/>
                <w:szCs w:val="20"/>
              </w:rPr>
              <w:t>174</w:t>
            </w:r>
            <w:r w:rsidR="00C138AF" w:rsidRPr="00A57891">
              <w:rPr>
                <w:rFonts w:ascii="Arial" w:hAnsi="Arial" w:cs="Arial"/>
                <w:sz w:val="20"/>
                <w:szCs w:val="20"/>
              </w:rPr>
              <w:t>+</w:t>
            </w:r>
            <w:r w:rsidR="00873DDB" w:rsidRPr="00A57891">
              <w:rPr>
                <w:rFonts w:ascii="Arial" w:hAnsi="Arial" w:cs="Arial"/>
                <w:sz w:val="20"/>
                <w:szCs w:val="20"/>
              </w:rPr>
              <w:t>246</w:t>
            </w:r>
          </w:p>
        </w:tc>
        <w:tc>
          <w:tcPr>
            <w:tcW w:w="1275" w:type="dxa"/>
          </w:tcPr>
          <w:p w14:paraId="4461037C" w14:textId="6A5B3F03" w:rsidR="009A2E46" w:rsidRPr="00A57891" w:rsidRDefault="00873DDB" w:rsidP="0069307B">
            <w:pPr>
              <w:rPr>
                <w:rFonts w:ascii="Arial" w:hAnsi="Arial" w:cs="Arial"/>
                <w:sz w:val="20"/>
                <w:szCs w:val="20"/>
              </w:rPr>
            </w:pPr>
            <w:r w:rsidRPr="00A57891">
              <w:rPr>
                <w:rFonts w:ascii="Arial" w:hAnsi="Arial" w:cs="Arial"/>
                <w:sz w:val="20"/>
                <w:szCs w:val="20"/>
              </w:rPr>
              <w:t>594</w:t>
            </w:r>
          </w:p>
        </w:tc>
        <w:tc>
          <w:tcPr>
            <w:tcW w:w="2127" w:type="dxa"/>
          </w:tcPr>
          <w:p w14:paraId="58CF812A" w14:textId="1358DFCC" w:rsidR="009A2E46" w:rsidRPr="00A57891" w:rsidRDefault="009416AA" w:rsidP="0069307B">
            <w:pPr>
              <w:rPr>
                <w:rFonts w:ascii="Arial" w:hAnsi="Arial" w:cs="Arial"/>
                <w:sz w:val="20"/>
                <w:szCs w:val="20"/>
              </w:rPr>
            </w:pPr>
            <w:r w:rsidRPr="00A57891">
              <w:rPr>
                <w:rFonts w:ascii="Arial" w:hAnsi="Arial" w:cs="Arial"/>
                <w:sz w:val="20"/>
                <w:szCs w:val="20"/>
              </w:rPr>
              <w:t>174+</w:t>
            </w:r>
            <w:r w:rsidR="00873DDB" w:rsidRPr="00A57891">
              <w:rPr>
                <w:rFonts w:ascii="Arial" w:hAnsi="Arial" w:cs="Arial"/>
                <w:sz w:val="20"/>
                <w:szCs w:val="20"/>
              </w:rPr>
              <w:t>174</w:t>
            </w:r>
            <w:r w:rsidR="00C138AF" w:rsidRPr="00A57891">
              <w:rPr>
                <w:rFonts w:ascii="Arial" w:hAnsi="Arial" w:cs="Arial"/>
                <w:sz w:val="20"/>
                <w:szCs w:val="20"/>
              </w:rPr>
              <w:t>+</w:t>
            </w:r>
            <w:r w:rsidR="00873DDB" w:rsidRPr="00A57891">
              <w:rPr>
                <w:rFonts w:ascii="Arial" w:hAnsi="Arial" w:cs="Arial"/>
                <w:sz w:val="20"/>
                <w:szCs w:val="20"/>
              </w:rPr>
              <w:t>246</w:t>
            </w:r>
          </w:p>
        </w:tc>
        <w:tc>
          <w:tcPr>
            <w:tcW w:w="1275" w:type="dxa"/>
          </w:tcPr>
          <w:p w14:paraId="2B9B0F49" w14:textId="0B4CC3FF" w:rsidR="009A2E46" w:rsidRPr="00A57891" w:rsidRDefault="00873DDB" w:rsidP="0069307B">
            <w:pPr>
              <w:rPr>
                <w:rFonts w:ascii="Arial" w:hAnsi="Arial" w:cs="Arial"/>
                <w:sz w:val="20"/>
                <w:szCs w:val="20"/>
              </w:rPr>
            </w:pPr>
            <w:r w:rsidRPr="00A57891">
              <w:rPr>
                <w:rFonts w:ascii="Arial" w:hAnsi="Arial" w:cs="Arial"/>
                <w:sz w:val="20"/>
                <w:szCs w:val="20"/>
              </w:rPr>
              <w:t>594</w:t>
            </w:r>
          </w:p>
        </w:tc>
      </w:tr>
      <w:tr w:rsidR="009A2E46" w:rsidRPr="00A57891" w14:paraId="7234CA4A" w14:textId="77777777" w:rsidTr="0069307B">
        <w:trPr>
          <w:trHeight w:val="232"/>
        </w:trPr>
        <w:tc>
          <w:tcPr>
            <w:tcW w:w="2405" w:type="dxa"/>
          </w:tcPr>
          <w:p w14:paraId="61257442" w14:textId="77777777" w:rsidR="009A2E46" w:rsidRPr="00A57891" w:rsidRDefault="009A2E46" w:rsidP="0069307B">
            <w:pPr>
              <w:rPr>
                <w:rFonts w:ascii="Arial" w:hAnsi="Arial" w:cs="Arial"/>
                <w:sz w:val="20"/>
                <w:szCs w:val="20"/>
              </w:rPr>
            </w:pPr>
            <w:r w:rsidRPr="00A57891">
              <w:rPr>
                <w:rFonts w:ascii="Arial" w:hAnsi="Arial" w:cs="Arial"/>
                <w:sz w:val="20"/>
                <w:szCs w:val="20"/>
              </w:rPr>
              <w:t>Kirkby Ireleth</w:t>
            </w:r>
          </w:p>
        </w:tc>
        <w:tc>
          <w:tcPr>
            <w:tcW w:w="1985" w:type="dxa"/>
          </w:tcPr>
          <w:p w14:paraId="74E9F1D9" w14:textId="7905FECB" w:rsidR="009A2E46" w:rsidRPr="00A57891" w:rsidRDefault="009A2E46" w:rsidP="0069307B">
            <w:pPr>
              <w:rPr>
                <w:rFonts w:ascii="Arial" w:hAnsi="Arial" w:cs="Arial"/>
                <w:sz w:val="20"/>
                <w:szCs w:val="20"/>
              </w:rPr>
            </w:pPr>
            <w:r w:rsidRPr="00A57891">
              <w:rPr>
                <w:rFonts w:ascii="Arial" w:hAnsi="Arial" w:cs="Arial"/>
                <w:sz w:val="20"/>
                <w:szCs w:val="20"/>
              </w:rPr>
              <w:t>200+579+201</w:t>
            </w:r>
          </w:p>
        </w:tc>
        <w:tc>
          <w:tcPr>
            <w:tcW w:w="1275" w:type="dxa"/>
          </w:tcPr>
          <w:p w14:paraId="4DF004EC" w14:textId="58C3E6FD" w:rsidR="009A2E46" w:rsidRPr="00A57891" w:rsidRDefault="009416AA" w:rsidP="0069307B">
            <w:pPr>
              <w:rPr>
                <w:rFonts w:ascii="Arial" w:hAnsi="Arial" w:cs="Arial"/>
                <w:sz w:val="20"/>
                <w:szCs w:val="20"/>
              </w:rPr>
            </w:pPr>
            <w:r w:rsidRPr="00A57891">
              <w:rPr>
                <w:rFonts w:ascii="Arial" w:hAnsi="Arial" w:cs="Arial"/>
                <w:sz w:val="20"/>
                <w:szCs w:val="20"/>
              </w:rPr>
              <w:t>980</w:t>
            </w:r>
          </w:p>
        </w:tc>
        <w:tc>
          <w:tcPr>
            <w:tcW w:w="2127" w:type="dxa"/>
          </w:tcPr>
          <w:p w14:paraId="0BF9AB94" w14:textId="77777777" w:rsidR="009A2E46" w:rsidRPr="00A57891" w:rsidRDefault="009A2E46" w:rsidP="0069307B">
            <w:pPr>
              <w:rPr>
                <w:rFonts w:ascii="Arial" w:hAnsi="Arial" w:cs="Arial"/>
                <w:sz w:val="20"/>
                <w:szCs w:val="20"/>
              </w:rPr>
            </w:pPr>
            <w:r w:rsidRPr="00A57891">
              <w:rPr>
                <w:rFonts w:ascii="Arial" w:hAnsi="Arial" w:cs="Arial"/>
                <w:sz w:val="20"/>
                <w:szCs w:val="20"/>
              </w:rPr>
              <w:t>200+644+201</w:t>
            </w:r>
          </w:p>
        </w:tc>
        <w:tc>
          <w:tcPr>
            <w:tcW w:w="1275" w:type="dxa"/>
          </w:tcPr>
          <w:p w14:paraId="0437F814" w14:textId="6DCD1CCA" w:rsidR="009A2E46" w:rsidRPr="00A57891" w:rsidRDefault="009416AA" w:rsidP="0069307B">
            <w:pPr>
              <w:rPr>
                <w:rFonts w:ascii="Arial" w:hAnsi="Arial" w:cs="Arial"/>
                <w:sz w:val="20"/>
                <w:szCs w:val="20"/>
              </w:rPr>
            </w:pPr>
            <w:r w:rsidRPr="00A57891">
              <w:rPr>
                <w:rFonts w:ascii="Arial" w:hAnsi="Arial" w:cs="Arial"/>
                <w:sz w:val="20"/>
                <w:szCs w:val="20"/>
              </w:rPr>
              <w:t>1045</w:t>
            </w:r>
          </w:p>
        </w:tc>
      </w:tr>
      <w:tr w:rsidR="009A2E46" w:rsidRPr="00A57891" w14:paraId="153B0427" w14:textId="77777777" w:rsidTr="0069307B">
        <w:trPr>
          <w:trHeight w:val="232"/>
        </w:trPr>
        <w:tc>
          <w:tcPr>
            <w:tcW w:w="2405" w:type="dxa"/>
          </w:tcPr>
          <w:p w14:paraId="6E416D78" w14:textId="2726C08D" w:rsidR="009A2E46" w:rsidRPr="00A57891" w:rsidRDefault="009A2E46" w:rsidP="0069307B">
            <w:pPr>
              <w:rPr>
                <w:rFonts w:ascii="Arial" w:hAnsi="Arial" w:cs="Arial"/>
                <w:sz w:val="20"/>
                <w:szCs w:val="20"/>
              </w:rPr>
            </w:pPr>
            <w:r w:rsidRPr="00A57891">
              <w:rPr>
                <w:rFonts w:ascii="Arial" w:hAnsi="Arial" w:cs="Arial"/>
                <w:sz w:val="20"/>
                <w:szCs w:val="20"/>
              </w:rPr>
              <w:t xml:space="preserve">Lowick </w:t>
            </w:r>
          </w:p>
        </w:tc>
        <w:tc>
          <w:tcPr>
            <w:tcW w:w="1985" w:type="dxa"/>
          </w:tcPr>
          <w:p w14:paraId="5F1186B5" w14:textId="2936D050" w:rsidR="009A2E46" w:rsidRPr="00A57891" w:rsidRDefault="009A2E46" w:rsidP="0069307B">
            <w:pPr>
              <w:rPr>
                <w:rFonts w:ascii="Arial" w:hAnsi="Arial" w:cs="Arial"/>
                <w:sz w:val="20"/>
                <w:szCs w:val="20"/>
              </w:rPr>
            </w:pPr>
            <w:r w:rsidRPr="00A57891">
              <w:rPr>
                <w:rFonts w:ascii="Arial" w:hAnsi="Arial" w:cs="Arial"/>
                <w:sz w:val="20"/>
                <w:szCs w:val="20"/>
              </w:rPr>
              <w:t>198</w:t>
            </w:r>
          </w:p>
        </w:tc>
        <w:tc>
          <w:tcPr>
            <w:tcW w:w="1275" w:type="dxa"/>
          </w:tcPr>
          <w:p w14:paraId="3E69C02B" w14:textId="418D65ED" w:rsidR="009A2E46" w:rsidRPr="00A57891" w:rsidRDefault="009416AA" w:rsidP="0069307B">
            <w:pPr>
              <w:rPr>
                <w:rFonts w:ascii="Arial" w:hAnsi="Arial" w:cs="Arial"/>
                <w:sz w:val="20"/>
                <w:szCs w:val="20"/>
              </w:rPr>
            </w:pPr>
            <w:r w:rsidRPr="00A57891">
              <w:rPr>
                <w:rFonts w:ascii="Arial" w:hAnsi="Arial" w:cs="Arial"/>
                <w:sz w:val="20"/>
                <w:szCs w:val="20"/>
              </w:rPr>
              <w:t>198</w:t>
            </w:r>
          </w:p>
        </w:tc>
        <w:tc>
          <w:tcPr>
            <w:tcW w:w="2127" w:type="dxa"/>
          </w:tcPr>
          <w:p w14:paraId="79FE1978" w14:textId="560F65BE" w:rsidR="009A2E46" w:rsidRPr="00A57891" w:rsidRDefault="00EA5D01" w:rsidP="0069307B">
            <w:pPr>
              <w:rPr>
                <w:rFonts w:ascii="Arial" w:hAnsi="Arial" w:cs="Arial"/>
                <w:sz w:val="20"/>
                <w:szCs w:val="20"/>
              </w:rPr>
            </w:pPr>
            <w:r w:rsidRPr="00A57891">
              <w:rPr>
                <w:rFonts w:ascii="Arial" w:hAnsi="Arial" w:cs="Arial"/>
                <w:sz w:val="20"/>
                <w:szCs w:val="20"/>
              </w:rPr>
              <w:t>198</w:t>
            </w:r>
          </w:p>
        </w:tc>
        <w:tc>
          <w:tcPr>
            <w:tcW w:w="1275" w:type="dxa"/>
          </w:tcPr>
          <w:p w14:paraId="2424075B" w14:textId="07FFD903" w:rsidR="009A2E46" w:rsidRPr="00A57891" w:rsidRDefault="009416AA" w:rsidP="0069307B">
            <w:pPr>
              <w:rPr>
                <w:rFonts w:ascii="Arial" w:hAnsi="Arial" w:cs="Arial"/>
                <w:sz w:val="20"/>
                <w:szCs w:val="20"/>
              </w:rPr>
            </w:pPr>
            <w:r w:rsidRPr="00A57891">
              <w:rPr>
                <w:rFonts w:ascii="Arial" w:hAnsi="Arial" w:cs="Arial"/>
                <w:sz w:val="20"/>
                <w:szCs w:val="20"/>
              </w:rPr>
              <w:t>198</w:t>
            </w:r>
          </w:p>
        </w:tc>
      </w:tr>
      <w:tr w:rsidR="009A2E46" w:rsidRPr="00A57891" w14:paraId="75C0A798" w14:textId="77777777" w:rsidTr="0069307B">
        <w:trPr>
          <w:trHeight w:val="465"/>
        </w:trPr>
        <w:tc>
          <w:tcPr>
            <w:tcW w:w="2405" w:type="dxa"/>
          </w:tcPr>
          <w:p w14:paraId="141B1AB2" w14:textId="77777777" w:rsidR="009A2E46" w:rsidRPr="00A57891" w:rsidRDefault="009A2E46" w:rsidP="0069307B">
            <w:pPr>
              <w:rPr>
                <w:rFonts w:ascii="Arial" w:hAnsi="Arial" w:cs="Arial"/>
                <w:sz w:val="20"/>
                <w:szCs w:val="20"/>
              </w:rPr>
            </w:pPr>
            <w:r w:rsidRPr="00A57891">
              <w:rPr>
                <w:rFonts w:ascii="Arial" w:hAnsi="Arial" w:cs="Arial"/>
                <w:sz w:val="20"/>
                <w:szCs w:val="20"/>
              </w:rPr>
              <w:t>ENMO</w:t>
            </w:r>
          </w:p>
        </w:tc>
        <w:tc>
          <w:tcPr>
            <w:tcW w:w="1985" w:type="dxa"/>
          </w:tcPr>
          <w:p w14:paraId="042A68F5" w14:textId="760CB4F1" w:rsidR="009A2E46" w:rsidRPr="00A57891" w:rsidRDefault="009A2E46" w:rsidP="009A2E46">
            <w:pPr>
              <w:rPr>
                <w:rFonts w:ascii="Arial" w:hAnsi="Arial" w:cs="Arial"/>
                <w:sz w:val="20"/>
                <w:szCs w:val="20"/>
              </w:rPr>
            </w:pPr>
            <w:r w:rsidRPr="00A57891">
              <w:rPr>
                <w:rFonts w:ascii="Arial" w:hAnsi="Arial" w:cs="Arial"/>
                <w:sz w:val="20"/>
                <w:szCs w:val="20"/>
              </w:rPr>
              <w:t>654+44+205</w:t>
            </w:r>
          </w:p>
        </w:tc>
        <w:tc>
          <w:tcPr>
            <w:tcW w:w="1275" w:type="dxa"/>
          </w:tcPr>
          <w:p w14:paraId="6A093B2B" w14:textId="4A9B5A2E" w:rsidR="009A2E46" w:rsidRPr="00A57891" w:rsidRDefault="009416AA" w:rsidP="0069307B">
            <w:pPr>
              <w:rPr>
                <w:rFonts w:ascii="Arial" w:hAnsi="Arial" w:cs="Arial"/>
                <w:sz w:val="20"/>
                <w:szCs w:val="20"/>
              </w:rPr>
            </w:pPr>
            <w:r w:rsidRPr="00A57891">
              <w:rPr>
                <w:rFonts w:ascii="Arial" w:hAnsi="Arial" w:cs="Arial"/>
                <w:sz w:val="20"/>
                <w:szCs w:val="20"/>
              </w:rPr>
              <w:t>903</w:t>
            </w:r>
          </w:p>
        </w:tc>
        <w:tc>
          <w:tcPr>
            <w:tcW w:w="2127" w:type="dxa"/>
          </w:tcPr>
          <w:p w14:paraId="7F2FDB5A" w14:textId="44E1EC34" w:rsidR="009A2E46" w:rsidRPr="00A57891" w:rsidRDefault="009A2E46" w:rsidP="0069307B">
            <w:pPr>
              <w:rPr>
                <w:rFonts w:ascii="Arial" w:hAnsi="Arial" w:cs="Arial"/>
                <w:sz w:val="20"/>
                <w:szCs w:val="20"/>
              </w:rPr>
            </w:pPr>
            <w:r w:rsidRPr="00A57891">
              <w:rPr>
                <w:rFonts w:ascii="Arial" w:hAnsi="Arial" w:cs="Arial"/>
                <w:sz w:val="20"/>
                <w:szCs w:val="20"/>
              </w:rPr>
              <w:t>701+</w:t>
            </w:r>
            <w:r w:rsidR="009F641D" w:rsidRPr="00A57891">
              <w:rPr>
                <w:rFonts w:ascii="Arial" w:hAnsi="Arial" w:cs="Arial"/>
                <w:sz w:val="20"/>
                <w:szCs w:val="20"/>
              </w:rPr>
              <w:t>44</w:t>
            </w:r>
            <w:r w:rsidRPr="00A57891">
              <w:rPr>
                <w:rFonts w:ascii="Arial" w:hAnsi="Arial" w:cs="Arial"/>
                <w:sz w:val="20"/>
                <w:szCs w:val="20"/>
              </w:rPr>
              <w:t>+205</w:t>
            </w:r>
          </w:p>
        </w:tc>
        <w:tc>
          <w:tcPr>
            <w:tcW w:w="1275" w:type="dxa"/>
          </w:tcPr>
          <w:p w14:paraId="69FEF9C3" w14:textId="308222A6" w:rsidR="009A2E46" w:rsidRPr="00A57891" w:rsidRDefault="009416AA" w:rsidP="0069307B">
            <w:pPr>
              <w:rPr>
                <w:rFonts w:ascii="Arial" w:hAnsi="Arial" w:cs="Arial"/>
                <w:sz w:val="20"/>
                <w:szCs w:val="20"/>
              </w:rPr>
            </w:pPr>
            <w:r w:rsidRPr="00A57891">
              <w:rPr>
                <w:rFonts w:ascii="Arial" w:hAnsi="Arial" w:cs="Arial"/>
                <w:sz w:val="20"/>
                <w:szCs w:val="20"/>
              </w:rPr>
              <w:t>9</w:t>
            </w:r>
            <w:r w:rsidR="009F641D" w:rsidRPr="00A57891">
              <w:rPr>
                <w:rFonts w:ascii="Arial" w:hAnsi="Arial" w:cs="Arial"/>
                <w:sz w:val="20"/>
                <w:szCs w:val="20"/>
              </w:rPr>
              <w:t>50</w:t>
            </w:r>
          </w:p>
        </w:tc>
      </w:tr>
      <w:tr w:rsidR="009A2E46" w:rsidRPr="00A57891" w14:paraId="1317BA3E" w14:textId="77777777" w:rsidTr="0069307B">
        <w:trPr>
          <w:trHeight w:val="221"/>
        </w:trPr>
        <w:tc>
          <w:tcPr>
            <w:tcW w:w="2405" w:type="dxa"/>
          </w:tcPr>
          <w:p w14:paraId="7AEA78C9" w14:textId="77777777" w:rsidR="009A2E46" w:rsidRPr="00A57891" w:rsidRDefault="009A2E46" w:rsidP="0069307B">
            <w:pPr>
              <w:rPr>
                <w:rFonts w:ascii="Arial" w:hAnsi="Arial" w:cs="Arial"/>
                <w:sz w:val="20"/>
                <w:szCs w:val="20"/>
              </w:rPr>
            </w:pPr>
            <w:r w:rsidRPr="00A57891">
              <w:rPr>
                <w:rFonts w:ascii="Arial" w:hAnsi="Arial" w:cs="Arial"/>
                <w:sz w:val="20"/>
                <w:szCs w:val="20"/>
              </w:rPr>
              <w:t>Pennington</w:t>
            </w:r>
          </w:p>
        </w:tc>
        <w:tc>
          <w:tcPr>
            <w:tcW w:w="1985" w:type="dxa"/>
          </w:tcPr>
          <w:p w14:paraId="1028BFEB" w14:textId="77777777" w:rsidR="009A2E46" w:rsidRPr="00A57891" w:rsidRDefault="009A2E46" w:rsidP="0069307B">
            <w:pPr>
              <w:rPr>
                <w:rFonts w:ascii="Arial" w:hAnsi="Arial" w:cs="Arial"/>
                <w:sz w:val="20"/>
                <w:szCs w:val="20"/>
              </w:rPr>
            </w:pPr>
            <w:r w:rsidRPr="00A57891">
              <w:rPr>
                <w:rFonts w:ascii="Arial" w:hAnsi="Arial" w:cs="Arial"/>
                <w:sz w:val="20"/>
                <w:szCs w:val="20"/>
              </w:rPr>
              <w:t>328</w:t>
            </w:r>
          </w:p>
        </w:tc>
        <w:tc>
          <w:tcPr>
            <w:tcW w:w="1275" w:type="dxa"/>
          </w:tcPr>
          <w:p w14:paraId="06574875" w14:textId="06D09BD3" w:rsidR="009A2E46" w:rsidRPr="00A57891" w:rsidRDefault="009416AA" w:rsidP="0069307B">
            <w:pPr>
              <w:rPr>
                <w:rFonts w:ascii="Arial" w:hAnsi="Arial" w:cs="Arial"/>
                <w:sz w:val="20"/>
                <w:szCs w:val="20"/>
              </w:rPr>
            </w:pPr>
            <w:r w:rsidRPr="00A57891">
              <w:rPr>
                <w:rFonts w:ascii="Arial" w:hAnsi="Arial" w:cs="Arial"/>
                <w:sz w:val="20"/>
                <w:szCs w:val="20"/>
              </w:rPr>
              <w:t>328</w:t>
            </w:r>
          </w:p>
        </w:tc>
        <w:tc>
          <w:tcPr>
            <w:tcW w:w="2127" w:type="dxa"/>
          </w:tcPr>
          <w:p w14:paraId="5D8358D0" w14:textId="77777777" w:rsidR="009A2E46" w:rsidRPr="00A57891" w:rsidRDefault="009A2E46" w:rsidP="0069307B">
            <w:pPr>
              <w:rPr>
                <w:rFonts w:ascii="Arial" w:hAnsi="Arial" w:cs="Arial"/>
                <w:sz w:val="20"/>
                <w:szCs w:val="20"/>
              </w:rPr>
            </w:pPr>
            <w:r w:rsidRPr="00A57891">
              <w:rPr>
                <w:rFonts w:ascii="Arial" w:hAnsi="Arial" w:cs="Arial"/>
                <w:sz w:val="20"/>
                <w:szCs w:val="20"/>
              </w:rPr>
              <w:t>328</w:t>
            </w:r>
          </w:p>
        </w:tc>
        <w:tc>
          <w:tcPr>
            <w:tcW w:w="1275" w:type="dxa"/>
          </w:tcPr>
          <w:p w14:paraId="12F31921" w14:textId="76835322" w:rsidR="009A2E46" w:rsidRPr="00A57891" w:rsidRDefault="009416AA" w:rsidP="0069307B">
            <w:pPr>
              <w:rPr>
                <w:rFonts w:ascii="Arial" w:hAnsi="Arial" w:cs="Arial"/>
                <w:sz w:val="20"/>
                <w:szCs w:val="20"/>
              </w:rPr>
            </w:pPr>
            <w:r w:rsidRPr="00A57891">
              <w:rPr>
                <w:rFonts w:ascii="Arial" w:hAnsi="Arial" w:cs="Arial"/>
                <w:sz w:val="20"/>
                <w:szCs w:val="20"/>
              </w:rPr>
              <w:t>328</w:t>
            </w:r>
          </w:p>
        </w:tc>
      </w:tr>
      <w:bookmarkEnd w:id="7"/>
      <w:tr w:rsidR="009A2E46" w:rsidRPr="00276932" w14:paraId="73D7BB94" w14:textId="77777777" w:rsidTr="0069307B">
        <w:trPr>
          <w:trHeight w:val="221"/>
        </w:trPr>
        <w:tc>
          <w:tcPr>
            <w:tcW w:w="2405" w:type="dxa"/>
          </w:tcPr>
          <w:p w14:paraId="3412B738" w14:textId="5131299C" w:rsidR="009A2E46" w:rsidRPr="00A57891" w:rsidRDefault="009A2E46" w:rsidP="0069307B">
            <w:pPr>
              <w:rPr>
                <w:rFonts w:ascii="Arial" w:hAnsi="Arial" w:cs="Arial"/>
                <w:b/>
                <w:bCs/>
                <w:sz w:val="20"/>
                <w:szCs w:val="20"/>
              </w:rPr>
            </w:pPr>
            <w:r w:rsidRPr="00A57891">
              <w:rPr>
                <w:rFonts w:ascii="Arial" w:hAnsi="Arial" w:cs="Arial"/>
                <w:b/>
                <w:bCs/>
                <w:sz w:val="20"/>
                <w:szCs w:val="20"/>
              </w:rPr>
              <w:t>Total Voters</w:t>
            </w:r>
          </w:p>
        </w:tc>
        <w:tc>
          <w:tcPr>
            <w:tcW w:w="1985" w:type="dxa"/>
          </w:tcPr>
          <w:p w14:paraId="4D0BA973" w14:textId="77777777" w:rsidR="009A2E46" w:rsidRPr="00A57891" w:rsidRDefault="009A2E46" w:rsidP="0069307B">
            <w:pPr>
              <w:rPr>
                <w:rFonts w:ascii="Arial" w:hAnsi="Arial" w:cs="Arial"/>
                <w:b/>
                <w:bCs/>
                <w:sz w:val="20"/>
                <w:szCs w:val="20"/>
              </w:rPr>
            </w:pPr>
          </w:p>
        </w:tc>
        <w:tc>
          <w:tcPr>
            <w:tcW w:w="1275" w:type="dxa"/>
          </w:tcPr>
          <w:p w14:paraId="53706CE7" w14:textId="767152D1" w:rsidR="009A2E46" w:rsidRPr="00A57891" w:rsidRDefault="00E120F7" w:rsidP="0069307B">
            <w:pPr>
              <w:rPr>
                <w:rFonts w:ascii="Arial" w:hAnsi="Arial" w:cs="Arial"/>
                <w:b/>
                <w:bCs/>
                <w:sz w:val="20"/>
                <w:szCs w:val="20"/>
              </w:rPr>
            </w:pPr>
            <w:r w:rsidRPr="00A57891">
              <w:rPr>
                <w:rFonts w:ascii="Arial" w:hAnsi="Arial" w:cs="Arial"/>
                <w:b/>
                <w:bCs/>
                <w:sz w:val="20"/>
                <w:szCs w:val="20"/>
              </w:rPr>
              <w:t>3</w:t>
            </w:r>
            <w:r w:rsidR="00A57891" w:rsidRPr="00A57891">
              <w:rPr>
                <w:rFonts w:ascii="Arial" w:hAnsi="Arial" w:cs="Arial"/>
                <w:b/>
                <w:bCs/>
                <w:sz w:val="20"/>
                <w:szCs w:val="20"/>
              </w:rPr>
              <w:t>003</w:t>
            </w:r>
          </w:p>
        </w:tc>
        <w:tc>
          <w:tcPr>
            <w:tcW w:w="2127" w:type="dxa"/>
          </w:tcPr>
          <w:p w14:paraId="1B0EC8BD" w14:textId="77777777" w:rsidR="009A2E46" w:rsidRPr="00A57891" w:rsidRDefault="009A2E46" w:rsidP="0069307B">
            <w:pPr>
              <w:rPr>
                <w:rFonts w:ascii="Arial" w:hAnsi="Arial" w:cs="Arial"/>
                <w:b/>
                <w:bCs/>
                <w:sz w:val="20"/>
                <w:szCs w:val="20"/>
              </w:rPr>
            </w:pPr>
          </w:p>
        </w:tc>
        <w:tc>
          <w:tcPr>
            <w:tcW w:w="1275" w:type="dxa"/>
          </w:tcPr>
          <w:p w14:paraId="2137C6F0" w14:textId="325D9790" w:rsidR="009A2E46" w:rsidRPr="00A57891" w:rsidRDefault="00E120F7" w:rsidP="0069307B">
            <w:pPr>
              <w:rPr>
                <w:rFonts w:ascii="Arial" w:hAnsi="Arial" w:cs="Arial"/>
                <w:b/>
                <w:bCs/>
                <w:sz w:val="20"/>
                <w:szCs w:val="20"/>
              </w:rPr>
            </w:pPr>
            <w:r w:rsidRPr="00A57891">
              <w:rPr>
                <w:rFonts w:ascii="Arial" w:hAnsi="Arial" w:cs="Arial"/>
                <w:b/>
                <w:bCs/>
                <w:sz w:val="20"/>
                <w:szCs w:val="20"/>
              </w:rPr>
              <w:t>3</w:t>
            </w:r>
            <w:r w:rsidR="00A57891" w:rsidRPr="00A57891">
              <w:rPr>
                <w:rFonts w:ascii="Arial" w:hAnsi="Arial" w:cs="Arial"/>
                <w:b/>
                <w:bCs/>
                <w:sz w:val="20"/>
                <w:szCs w:val="20"/>
              </w:rPr>
              <w:t>115</w:t>
            </w:r>
          </w:p>
        </w:tc>
      </w:tr>
    </w:tbl>
    <w:p w14:paraId="6A292937" w14:textId="4612FAD4" w:rsidR="00445DDC" w:rsidRPr="00276932" w:rsidRDefault="00445DDC" w:rsidP="0069307B">
      <w:pPr>
        <w:rPr>
          <w:rFonts w:ascii="Arial" w:hAnsi="Arial" w:cs="Arial"/>
          <w:b/>
          <w:bCs/>
          <w:sz w:val="20"/>
          <w:szCs w:val="20"/>
        </w:rPr>
      </w:pPr>
    </w:p>
    <w:p w14:paraId="612D7BA5" w14:textId="47BAB203" w:rsidR="003A3DEE" w:rsidRPr="00276932" w:rsidRDefault="003A3DEE" w:rsidP="0069307B">
      <w:pPr>
        <w:rPr>
          <w:rFonts w:ascii="Arial" w:hAnsi="Arial" w:cs="Arial"/>
          <w:b/>
          <w:bCs/>
          <w:sz w:val="20"/>
          <w:szCs w:val="20"/>
        </w:rPr>
      </w:pPr>
      <w:r w:rsidRPr="00276932">
        <w:rPr>
          <w:rFonts w:ascii="Arial" w:hAnsi="Arial" w:cs="Arial"/>
          <w:b/>
          <w:bCs/>
          <w:sz w:val="20"/>
          <w:szCs w:val="20"/>
        </w:rPr>
        <w:t xml:space="preserve">Current Ward of </w:t>
      </w:r>
      <w:bookmarkStart w:id="8" w:name="_Hlk178676974"/>
      <w:r w:rsidRPr="00276932">
        <w:rPr>
          <w:rFonts w:ascii="Arial" w:hAnsi="Arial" w:cs="Arial"/>
          <w:b/>
          <w:bCs/>
          <w:sz w:val="20"/>
          <w:szCs w:val="20"/>
        </w:rPr>
        <w:t>Coniston and Hawkshead</w:t>
      </w:r>
      <w:bookmarkEnd w:id="8"/>
    </w:p>
    <w:tbl>
      <w:tblPr>
        <w:tblStyle w:val="TableGrid"/>
        <w:tblW w:w="9067" w:type="dxa"/>
        <w:tblLook w:val="04A0" w:firstRow="1" w:lastRow="0" w:firstColumn="1" w:lastColumn="0" w:noHBand="0" w:noVBand="1"/>
      </w:tblPr>
      <w:tblGrid>
        <w:gridCol w:w="2405"/>
        <w:gridCol w:w="1985"/>
        <w:gridCol w:w="1275"/>
        <w:gridCol w:w="2127"/>
        <w:gridCol w:w="1275"/>
      </w:tblGrid>
      <w:tr w:rsidR="003A3DEE" w:rsidRPr="00276932" w14:paraId="47E8C261" w14:textId="77777777" w:rsidTr="008B0058">
        <w:trPr>
          <w:trHeight w:val="232"/>
        </w:trPr>
        <w:tc>
          <w:tcPr>
            <w:tcW w:w="2405" w:type="dxa"/>
          </w:tcPr>
          <w:p w14:paraId="1410B5E3" w14:textId="77777777" w:rsidR="003A3DEE" w:rsidRPr="00276932" w:rsidRDefault="003A3DEE" w:rsidP="008B0058">
            <w:pPr>
              <w:rPr>
                <w:rFonts w:ascii="Arial" w:hAnsi="Arial" w:cs="Arial"/>
                <w:b/>
                <w:bCs/>
                <w:sz w:val="20"/>
                <w:szCs w:val="20"/>
              </w:rPr>
            </w:pPr>
            <w:r w:rsidRPr="00276932">
              <w:rPr>
                <w:rFonts w:ascii="Arial" w:hAnsi="Arial" w:cs="Arial"/>
                <w:b/>
                <w:bCs/>
                <w:sz w:val="20"/>
                <w:szCs w:val="20"/>
              </w:rPr>
              <w:t>Parish Council</w:t>
            </w:r>
          </w:p>
        </w:tc>
        <w:tc>
          <w:tcPr>
            <w:tcW w:w="1985" w:type="dxa"/>
          </w:tcPr>
          <w:p w14:paraId="601E8AFF" w14:textId="77777777" w:rsidR="003A3DEE" w:rsidRPr="00276932" w:rsidRDefault="003A3DEE" w:rsidP="008B0058">
            <w:pPr>
              <w:rPr>
                <w:rFonts w:ascii="Arial" w:hAnsi="Arial" w:cs="Arial"/>
                <w:b/>
                <w:bCs/>
                <w:sz w:val="20"/>
                <w:szCs w:val="20"/>
              </w:rPr>
            </w:pPr>
            <w:r w:rsidRPr="00276932">
              <w:rPr>
                <w:rFonts w:ascii="Arial" w:hAnsi="Arial" w:cs="Arial"/>
                <w:b/>
                <w:bCs/>
                <w:sz w:val="20"/>
                <w:szCs w:val="20"/>
              </w:rPr>
              <w:t>Voters</w:t>
            </w:r>
          </w:p>
        </w:tc>
        <w:tc>
          <w:tcPr>
            <w:tcW w:w="1275" w:type="dxa"/>
          </w:tcPr>
          <w:p w14:paraId="0EC7480F" w14:textId="77777777" w:rsidR="003A3DEE" w:rsidRPr="00276932" w:rsidRDefault="003A3DEE" w:rsidP="008B0058">
            <w:pPr>
              <w:rPr>
                <w:rFonts w:ascii="Arial" w:hAnsi="Arial" w:cs="Arial"/>
                <w:b/>
                <w:bCs/>
                <w:sz w:val="20"/>
                <w:szCs w:val="20"/>
              </w:rPr>
            </w:pPr>
            <w:r w:rsidRPr="00276932">
              <w:rPr>
                <w:rFonts w:ascii="Arial" w:hAnsi="Arial" w:cs="Arial"/>
                <w:b/>
                <w:bCs/>
                <w:sz w:val="20"/>
                <w:szCs w:val="20"/>
              </w:rPr>
              <w:t>Total Voters 2023</w:t>
            </w:r>
          </w:p>
        </w:tc>
        <w:tc>
          <w:tcPr>
            <w:tcW w:w="2127" w:type="dxa"/>
          </w:tcPr>
          <w:p w14:paraId="0E241EC0" w14:textId="77777777" w:rsidR="003A3DEE" w:rsidRPr="00276932" w:rsidRDefault="003A3DEE" w:rsidP="008B0058">
            <w:pPr>
              <w:rPr>
                <w:rFonts w:ascii="Arial" w:hAnsi="Arial" w:cs="Arial"/>
                <w:b/>
                <w:bCs/>
                <w:sz w:val="20"/>
                <w:szCs w:val="20"/>
              </w:rPr>
            </w:pPr>
            <w:r w:rsidRPr="00276932">
              <w:rPr>
                <w:rFonts w:ascii="Arial" w:hAnsi="Arial" w:cs="Arial"/>
                <w:b/>
                <w:bCs/>
                <w:sz w:val="20"/>
                <w:szCs w:val="20"/>
              </w:rPr>
              <w:t>Voters</w:t>
            </w:r>
          </w:p>
        </w:tc>
        <w:tc>
          <w:tcPr>
            <w:tcW w:w="1275" w:type="dxa"/>
          </w:tcPr>
          <w:p w14:paraId="1ABC612D" w14:textId="77777777" w:rsidR="003A3DEE" w:rsidRPr="00276932" w:rsidRDefault="003A3DEE" w:rsidP="008B0058">
            <w:pPr>
              <w:rPr>
                <w:rFonts w:ascii="Arial" w:hAnsi="Arial" w:cs="Arial"/>
                <w:b/>
                <w:bCs/>
                <w:sz w:val="20"/>
                <w:szCs w:val="20"/>
              </w:rPr>
            </w:pPr>
            <w:r w:rsidRPr="00276932">
              <w:rPr>
                <w:rFonts w:ascii="Arial" w:hAnsi="Arial" w:cs="Arial"/>
                <w:b/>
                <w:bCs/>
                <w:sz w:val="20"/>
                <w:szCs w:val="20"/>
              </w:rPr>
              <w:t>Total Voters 2029</w:t>
            </w:r>
          </w:p>
        </w:tc>
      </w:tr>
      <w:tr w:rsidR="003A3DEE" w:rsidRPr="00276932" w14:paraId="335E732A" w14:textId="77777777" w:rsidTr="008B0058">
        <w:trPr>
          <w:trHeight w:val="232"/>
        </w:trPr>
        <w:tc>
          <w:tcPr>
            <w:tcW w:w="2405" w:type="dxa"/>
          </w:tcPr>
          <w:p w14:paraId="4775E492" w14:textId="75825C7A" w:rsidR="003A3DEE" w:rsidRPr="00276932" w:rsidRDefault="003A3DEE" w:rsidP="003A3DEE">
            <w:pPr>
              <w:rPr>
                <w:rFonts w:ascii="Arial" w:hAnsi="Arial" w:cs="Arial"/>
                <w:sz w:val="20"/>
                <w:szCs w:val="20"/>
              </w:rPr>
            </w:pPr>
            <w:r w:rsidRPr="00276932">
              <w:rPr>
                <w:rFonts w:ascii="Arial" w:hAnsi="Arial" w:cs="Arial"/>
                <w:sz w:val="20"/>
                <w:szCs w:val="20"/>
              </w:rPr>
              <w:t>Blawith &amp; Subberthwaite</w:t>
            </w:r>
          </w:p>
        </w:tc>
        <w:tc>
          <w:tcPr>
            <w:tcW w:w="1985" w:type="dxa"/>
          </w:tcPr>
          <w:p w14:paraId="10CE8D02" w14:textId="34255475" w:rsidR="003A3DEE" w:rsidRPr="00276932" w:rsidRDefault="003A3DEE" w:rsidP="008B0058">
            <w:pPr>
              <w:rPr>
                <w:rFonts w:ascii="Arial" w:hAnsi="Arial" w:cs="Arial"/>
                <w:sz w:val="20"/>
                <w:szCs w:val="20"/>
              </w:rPr>
            </w:pPr>
            <w:r w:rsidRPr="00276932">
              <w:rPr>
                <w:rFonts w:ascii="Arial" w:hAnsi="Arial" w:cs="Arial"/>
                <w:sz w:val="20"/>
                <w:szCs w:val="20"/>
              </w:rPr>
              <w:t>139</w:t>
            </w:r>
          </w:p>
        </w:tc>
        <w:tc>
          <w:tcPr>
            <w:tcW w:w="1275" w:type="dxa"/>
          </w:tcPr>
          <w:p w14:paraId="5F0442A4" w14:textId="078CB170" w:rsidR="003A3DEE" w:rsidRPr="00276932" w:rsidRDefault="003A3DEE" w:rsidP="008B0058">
            <w:pPr>
              <w:rPr>
                <w:rFonts w:ascii="Arial" w:hAnsi="Arial" w:cs="Arial"/>
                <w:sz w:val="20"/>
                <w:szCs w:val="20"/>
              </w:rPr>
            </w:pPr>
            <w:r w:rsidRPr="00276932">
              <w:rPr>
                <w:rFonts w:ascii="Arial" w:hAnsi="Arial" w:cs="Arial"/>
                <w:sz w:val="20"/>
                <w:szCs w:val="20"/>
              </w:rPr>
              <w:t>139</w:t>
            </w:r>
          </w:p>
        </w:tc>
        <w:tc>
          <w:tcPr>
            <w:tcW w:w="2127" w:type="dxa"/>
          </w:tcPr>
          <w:p w14:paraId="417D8145" w14:textId="6471C326" w:rsidR="003A3DEE" w:rsidRPr="00276932" w:rsidRDefault="003A3DEE" w:rsidP="008B0058">
            <w:pPr>
              <w:rPr>
                <w:rFonts w:ascii="Arial" w:hAnsi="Arial" w:cs="Arial"/>
                <w:sz w:val="20"/>
                <w:szCs w:val="20"/>
              </w:rPr>
            </w:pPr>
            <w:r w:rsidRPr="00276932">
              <w:rPr>
                <w:rFonts w:ascii="Arial" w:hAnsi="Arial" w:cs="Arial"/>
                <w:sz w:val="20"/>
                <w:szCs w:val="20"/>
              </w:rPr>
              <w:t>139</w:t>
            </w:r>
          </w:p>
        </w:tc>
        <w:tc>
          <w:tcPr>
            <w:tcW w:w="1275" w:type="dxa"/>
          </w:tcPr>
          <w:p w14:paraId="06D4F8EE" w14:textId="71AE0006" w:rsidR="003A3DEE" w:rsidRPr="00276932" w:rsidRDefault="003A3DEE" w:rsidP="008B0058">
            <w:pPr>
              <w:rPr>
                <w:rFonts w:ascii="Arial" w:hAnsi="Arial" w:cs="Arial"/>
                <w:sz w:val="20"/>
                <w:szCs w:val="20"/>
              </w:rPr>
            </w:pPr>
            <w:r w:rsidRPr="00276932">
              <w:rPr>
                <w:rFonts w:ascii="Arial" w:hAnsi="Arial" w:cs="Arial"/>
                <w:sz w:val="20"/>
                <w:szCs w:val="20"/>
              </w:rPr>
              <w:t>139</w:t>
            </w:r>
          </w:p>
        </w:tc>
      </w:tr>
      <w:tr w:rsidR="003A3DEE" w:rsidRPr="00276932" w14:paraId="2B8FC6F8" w14:textId="77777777" w:rsidTr="008B0058">
        <w:trPr>
          <w:trHeight w:val="232"/>
        </w:trPr>
        <w:tc>
          <w:tcPr>
            <w:tcW w:w="2405" w:type="dxa"/>
          </w:tcPr>
          <w:p w14:paraId="4CFD9534" w14:textId="77777777" w:rsidR="003A3DEE" w:rsidRPr="00276932" w:rsidRDefault="003A3DEE" w:rsidP="003A3DEE">
            <w:pPr>
              <w:rPr>
                <w:rFonts w:ascii="Arial" w:hAnsi="Arial" w:cs="Arial"/>
                <w:sz w:val="20"/>
                <w:szCs w:val="20"/>
              </w:rPr>
            </w:pPr>
            <w:r w:rsidRPr="00276932">
              <w:rPr>
                <w:rFonts w:ascii="Arial" w:hAnsi="Arial" w:cs="Arial"/>
                <w:sz w:val="20"/>
                <w:szCs w:val="20"/>
              </w:rPr>
              <w:t>Claife</w:t>
            </w:r>
          </w:p>
          <w:p w14:paraId="4974EEA5" w14:textId="1D961B9D" w:rsidR="003A3DEE" w:rsidRPr="00276932" w:rsidRDefault="003A3DEE" w:rsidP="003A3DEE">
            <w:pPr>
              <w:rPr>
                <w:rFonts w:ascii="Arial" w:hAnsi="Arial" w:cs="Arial"/>
                <w:sz w:val="20"/>
                <w:szCs w:val="20"/>
              </w:rPr>
            </w:pPr>
          </w:p>
        </w:tc>
        <w:tc>
          <w:tcPr>
            <w:tcW w:w="1985" w:type="dxa"/>
          </w:tcPr>
          <w:p w14:paraId="25F4085C" w14:textId="24365CD9" w:rsidR="003A3DEE" w:rsidRPr="00276932" w:rsidRDefault="003A3DEE" w:rsidP="008B0058">
            <w:pPr>
              <w:rPr>
                <w:rFonts w:ascii="Arial" w:hAnsi="Arial" w:cs="Arial"/>
                <w:sz w:val="20"/>
                <w:szCs w:val="20"/>
              </w:rPr>
            </w:pPr>
            <w:r w:rsidRPr="00276932">
              <w:rPr>
                <w:rFonts w:ascii="Arial" w:hAnsi="Arial" w:cs="Arial"/>
                <w:sz w:val="20"/>
                <w:szCs w:val="20"/>
              </w:rPr>
              <w:t>143+76</w:t>
            </w:r>
          </w:p>
        </w:tc>
        <w:tc>
          <w:tcPr>
            <w:tcW w:w="1275" w:type="dxa"/>
          </w:tcPr>
          <w:p w14:paraId="1DF171CA" w14:textId="3475FEEA" w:rsidR="003A3DEE" w:rsidRPr="00276932" w:rsidRDefault="003A3DEE" w:rsidP="008B0058">
            <w:pPr>
              <w:rPr>
                <w:rFonts w:ascii="Arial" w:hAnsi="Arial" w:cs="Arial"/>
                <w:sz w:val="20"/>
                <w:szCs w:val="20"/>
              </w:rPr>
            </w:pPr>
            <w:r w:rsidRPr="00276932">
              <w:rPr>
                <w:rFonts w:ascii="Arial" w:hAnsi="Arial" w:cs="Arial"/>
                <w:sz w:val="20"/>
                <w:szCs w:val="20"/>
              </w:rPr>
              <w:t>219</w:t>
            </w:r>
          </w:p>
        </w:tc>
        <w:tc>
          <w:tcPr>
            <w:tcW w:w="2127" w:type="dxa"/>
          </w:tcPr>
          <w:p w14:paraId="52A706FB" w14:textId="7A5364AC" w:rsidR="003A3DEE" w:rsidRPr="00276932" w:rsidRDefault="003A3DEE" w:rsidP="008B0058">
            <w:pPr>
              <w:rPr>
                <w:rFonts w:ascii="Arial" w:hAnsi="Arial" w:cs="Arial"/>
                <w:sz w:val="20"/>
                <w:szCs w:val="20"/>
              </w:rPr>
            </w:pPr>
            <w:r w:rsidRPr="00276932">
              <w:rPr>
                <w:rFonts w:ascii="Arial" w:hAnsi="Arial" w:cs="Arial"/>
                <w:sz w:val="20"/>
                <w:szCs w:val="20"/>
              </w:rPr>
              <w:t>143+76</w:t>
            </w:r>
          </w:p>
        </w:tc>
        <w:tc>
          <w:tcPr>
            <w:tcW w:w="1275" w:type="dxa"/>
          </w:tcPr>
          <w:p w14:paraId="6CC3B8A7" w14:textId="7EF9BF2F" w:rsidR="003A3DEE" w:rsidRPr="00276932" w:rsidRDefault="003A3DEE" w:rsidP="008B0058">
            <w:pPr>
              <w:rPr>
                <w:rFonts w:ascii="Arial" w:hAnsi="Arial" w:cs="Arial"/>
                <w:sz w:val="20"/>
                <w:szCs w:val="20"/>
              </w:rPr>
            </w:pPr>
            <w:r w:rsidRPr="00276932">
              <w:rPr>
                <w:rFonts w:ascii="Arial" w:hAnsi="Arial" w:cs="Arial"/>
                <w:sz w:val="20"/>
                <w:szCs w:val="20"/>
              </w:rPr>
              <w:t>219</w:t>
            </w:r>
          </w:p>
        </w:tc>
      </w:tr>
      <w:tr w:rsidR="003A3DEE" w:rsidRPr="00276932" w14:paraId="5F3AF4A4" w14:textId="77777777" w:rsidTr="008B0058">
        <w:trPr>
          <w:trHeight w:val="232"/>
        </w:trPr>
        <w:tc>
          <w:tcPr>
            <w:tcW w:w="2405" w:type="dxa"/>
          </w:tcPr>
          <w:p w14:paraId="389A0524" w14:textId="77777777" w:rsidR="003A3DEE" w:rsidRPr="00276932" w:rsidRDefault="003A3DEE" w:rsidP="003A3DEE">
            <w:pPr>
              <w:rPr>
                <w:rFonts w:ascii="Arial" w:hAnsi="Arial" w:cs="Arial"/>
                <w:sz w:val="20"/>
                <w:szCs w:val="20"/>
              </w:rPr>
            </w:pPr>
            <w:r w:rsidRPr="00276932">
              <w:rPr>
                <w:rFonts w:ascii="Arial" w:hAnsi="Arial" w:cs="Arial"/>
                <w:sz w:val="20"/>
                <w:szCs w:val="20"/>
              </w:rPr>
              <w:t>Colton</w:t>
            </w:r>
          </w:p>
          <w:p w14:paraId="45D0EBF0" w14:textId="604060E4" w:rsidR="003A3DEE" w:rsidRPr="00276932" w:rsidRDefault="003A3DEE" w:rsidP="008B0058">
            <w:pPr>
              <w:rPr>
                <w:rFonts w:ascii="Arial" w:hAnsi="Arial" w:cs="Arial"/>
                <w:sz w:val="20"/>
                <w:szCs w:val="20"/>
              </w:rPr>
            </w:pPr>
          </w:p>
        </w:tc>
        <w:tc>
          <w:tcPr>
            <w:tcW w:w="1985" w:type="dxa"/>
          </w:tcPr>
          <w:p w14:paraId="7AF839D7" w14:textId="1215A044" w:rsidR="003A3DEE" w:rsidRPr="00276932" w:rsidRDefault="003A3DEE" w:rsidP="008B0058">
            <w:pPr>
              <w:rPr>
                <w:rFonts w:ascii="Arial" w:hAnsi="Arial" w:cs="Arial"/>
                <w:sz w:val="20"/>
                <w:szCs w:val="20"/>
              </w:rPr>
            </w:pPr>
            <w:r w:rsidRPr="00276932">
              <w:rPr>
                <w:rFonts w:ascii="Arial" w:hAnsi="Arial" w:cs="Arial"/>
                <w:sz w:val="20"/>
                <w:szCs w:val="20"/>
              </w:rPr>
              <w:t>174+174+246</w:t>
            </w:r>
          </w:p>
        </w:tc>
        <w:tc>
          <w:tcPr>
            <w:tcW w:w="1275" w:type="dxa"/>
          </w:tcPr>
          <w:p w14:paraId="1FCFDD47" w14:textId="69014EF7" w:rsidR="003A3DEE" w:rsidRPr="00276932" w:rsidRDefault="009D2D78" w:rsidP="008B0058">
            <w:pPr>
              <w:rPr>
                <w:rFonts w:ascii="Arial" w:hAnsi="Arial" w:cs="Arial"/>
                <w:sz w:val="20"/>
                <w:szCs w:val="20"/>
              </w:rPr>
            </w:pPr>
            <w:r w:rsidRPr="00276932">
              <w:rPr>
                <w:rFonts w:ascii="Arial" w:hAnsi="Arial" w:cs="Arial"/>
                <w:sz w:val="20"/>
                <w:szCs w:val="20"/>
              </w:rPr>
              <w:t>594</w:t>
            </w:r>
          </w:p>
        </w:tc>
        <w:tc>
          <w:tcPr>
            <w:tcW w:w="2127" w:type="dxa"/>
          </w:tcPr>
          <w:p w14:paraId="04689D20" w14:textId="4BB4477C" w:rsidR="003A3DEE" w:rsidRPr="00276932" w:rsidRDefault="009D2D78" w:rsidP="008B0058">
            <w:pPr>
              <w:rPr>
                <w:rFonts w:ascii="Arial" w:hAnsi="Arial" w:cs="Arial"/>
                <w:sz w:val="20"/>
                <w:szCs w:val="20"/>
              </w:rPr>
            </w:pPr>
            <w:r w:rsidRPr="00276932">
              <w:rPr>
                <w:rFonts w:ascii="Arial" w:hAnsi="Arial" w:cs="Arial"/>
                <w:sz w:val="20"/>
                <w:szCs w:val="20"/>
              </w:rPr>
              <w:t>174+174+246</w:t>
            </w:r>
          </w:p>
        </w:tc>
        <w:tc>
          <w:tcPr>
            <w:tcW w:w="1275" w:type="dxa"/>
          </w:tcPr>
          <w:p w14:paraId="3C608E2C" w14:textId="632364AF" w:rsidR="003A3DEE" w:rsidRPr="00276932" w:rsidRDefault="009D2D78" w:rsidP="008B0058">
            <w:pPr>
              <w:rPr>
                <w:rFonts w:ascii="Arial" w:hAnsi="Arial" w:cs="Arial"/>
                <w:sz w:val="20"/>
                <w:szCs w:val="20"/>
              </w:rPr>
            </w:pPr>
            <w:r w:rsidRPr="00276932">
              <w:rPr>
                <w:rFonts w:ascii="Arial" w:hAnsi="Arial" w:cs="Arial"/>
                <w:sz w:val="20"/>
                <w:szCs w:val="20"/>
              </w:rPr>
              <w:t>59</w:t>
            </w:r>
            <w:r w:rsidR="005D29E5" w:rsidRPr="00276932">
              <w:rPr>
                <w:rFonts w:ascii="Arial" w:hAnsi="Arial" w:cs="Arial"/>
                <w:sz w:val="20"/>
                <w:szCs w:val="20"/>
              </w:rPr>
              <w:t>4</w:t>
            </w:r>
          </w:p>
        </w:tc>
      </w:tr>
      <w:tr w:rsidR="003A3DEE" w:rsidRPr="00276932" w14:paraId="121D6484" w14:textId="77777777" w:rsidTr="008B0058">
        <w:trPr>
          <w:trHeight w:val="336"/>
        </w:trPr>
        <w:tc>
          <w:tcPr>
            <w:tcW w:w="2405" w:type="dxa"/>
          </w:tcPr>
          <w:p w14:paraId="488F065F" w14:textId="77777777" w:rsidR="009D2D78" w:rsidRPr="00276932" w:rsidRDefault="009D2D78" w:rsidP="009D2D78">
            <w:pPr>
              <w:rPr>
                <w:rFonts w:ascii="Arial" w:hAnsi="Arial" w:cs="Arial"/>
                <w:sz w:val="20"/>
                <w:szCs w:val="20"/>
              </w:rPr>
            </w:pPr>
            <w:r w:rsidRPr="00276932">
              <w:rPr>
                <w:rFonts w:ascii="Arial" w:hAnsi="Arial" w:cs="Arial"/>
                <w:sz w:val="20"/>
                <w:szCs w:val="20"/>
              </w:rPr>
              <w:t>Coniston</w:t>
            </w:r>
          </w:p>
          <w:p w14:paraId="73C81C6E" w14:textId="1A2D35FC" w:rsidR="003A3DEE" w:rsidRPr="00276932" w:rsidRDefault="003A3DEE" w:rsidP="008B0058">
            <w:pPr>
              <w:rPr>
                <w:rFonts w:ascii="Arial" w:hAnsi="Arial" w:cs="Arial"/>
                <w:sz w:val="20"/>
                <w:szCs w:val="20"/>
              </w:rPr>
            </w:pPr>
          </w:p>
        </w:tc>
        <w:tc>
          <w:tcPr>
            <w:tcW w:w="1985" w:type="dxa"/>
          </w:tcPr>
          <w:p w14:paraId="5EF79488" w14:textId="5FAF4A5D" w:rsidR="003A3DEE" w:rsidRPr="00276932" w:rsidRDefault="009D2D78" w:rsidP="008B0058">
            <w:pPr>
              <w:rPr>
                <w:rFonts w:ascii="Arial" w:hAnsi="Arial" w:cs="Arial"/>
                <w:sz w:val="20"/>
                <w:szCs w:val="20"/>
              </w:rPr>
            </w:pPr>
            <w:r w:rsidRPr="00276932">
              <w:rPr>
                <w:rFonts w:ascii="Arial" w:hAnsi="Arial" w:cs="Arial"/>
                <w:sz w:val="20"/>
                <w:szCs w:val="20"/>
              </w:rPr>
              <w:lastRenderedPageBreak/>
              <w:t>671</w:t>
            </w:r>
          </w:p>
        </w:tc>
        <w:tc>
          <w:tcPr>
            <w:tcW w:w="1275" w:type="dxa"/>
          </w:tcPr>
          <w:p w14:paraId="5B0A06E3" w14:textId="397AA308" w:rsidR="003A3DEE" w:rsidRPr="00276932" w:rsidRDefault="009D2D78" w:rsidP="008B0058">
            <w:pPr>
              <w:rPr>
                <w:rFonts w:ascii="Arial" w:hAnsi="Arial" w:cs="Arial"/>
                <w:sz w:val="20"/>
                <w:szCs w:val="20"/>
              </w:rPr>
            </w:pPr>
            <w:r w:rsidRPr="00276932">
              <w:rPr>
                <w:rFonts w:ascii="Arial" w:hAnsi="Arial" w:cs="Arial"/>
                <w:sz w:val="20"/>
                <w:szCs w:val="20"/>
              </w:rPr>
              <w:t>671</w:t>
            </w:r>
          </w:p>
        </w:tc>
        <w:tc>
          <w:tcPr>
            <w:tcW w:w="2127" w:type="dxa"/>
          </w:tcPr>
          <w:p w14:paraId="2AB7185E" w14:textId="0CA0AF71" w:rsidR="003A3DEE" w:rsidRPr="00276932" w:rsidRDefault="009D2D78" w:rsidP="008B0058">
            <w:pPr>
              <w:rPr>
                <w:rFonts w:ascii="Arial" w:hAnsi="Arial" w:cs="Arial"/>
                <w:sz w:val="20"/>
                <w:szCs w:val="20"/>
              </w:rPr>
            </w:pPr>
            <w:r w:rsidRPr="00276932">
              <w:rPr>
                <w:rFonts w:ascii="Arial" w:hAnsi="Arial" w:cs="Arial"/>
                <w:sz w:val="20"/>
                <w:szCs w:val="20"/>
              </w:rPr>
              <w:t>671</w:t>
            </w:r>
          </w:p>
        </w:tc>
        <w:tc>
          <w:tcPr>
            <w:tcW w:w="1275" w:type="dxa"/>
          </w:tcPr>
          <w:p w14:paraId="4D2EA930" w14:textId="321522E2" w:rsidR="003A3DEE" w:rsidRPr="00276932" w:rsidRDefault="009D2D78" w:rsidP="008B0058">
            <w:pPr>
              <w:rPr>
                <w:rFonts w:ascii="Arial" w:hAnsi="Arial" w:cs="Arial"/>
                <w:sz w:val="20"/>
                <w:szCs w:val="20"/>
              </w:rPr>
            </w:pPr>
            <w:r w:rsidRPr="00276932">
              <w:rPr>
                <w:rFonts w:ascii="Arial" w:hAnsi="Arial" w:cs="Arial"/>
                <w:sz w:val="20"/>
                <w:szCs w:val="20"/>
              </w:rPr>
              <w:t>671</w:t>
            </w:r>
          </w:p>
        </w:tc>
      </w:tr>
      <w:tr w:rsidR="009D2D78" w:rsidRPr="00276932" w14:paraId="191469B4" w14:textId="77777777" w:rsidTr="008B0058">
        <w:trPr>
          <w:trHeight w:val="336"/>
        </w:trPr>
        <w:tc>
          <w:tcPr>
            <w:tcW w:w="2405" w:type="dxa"/>
          </w:tcPr>
          <w:p w14:paraId="51115805" w14:textId="77777777" w:rsidR="000E1B7B" w:rsidRPr="00276932" w:rsidRDefault="000E1B7B" w:rsidP="000E1B7B">
            <w:pPr>
              <w:rPr>
                <w:rFonts w:ascii="Arial" w:hAnsi="Arial" w:cs="Arial"/>
                <w:sz w:val="20"/>
                <w:szCs w:val="20"/>
              </w:rPr>
            </w:pPr>
            <w:r w:rsidRPr="00276932">
              <w:rPr>
                <w:rFonts w:ascii="Arial" w:hAnsi="Arial" w:cs="Arial"/>
                <w:sz w:val="20"/>
                <w:szCs w:val="20"/>
              </w:rPr>
              <w:t>Hawkshead</w:t>
            </w:r>
          </w:p>
          <w:p w14:paraId="2601BBDD" w14:textId="77777777" w:rsidR="009D2D78" w:rsidRPr="00276932" w:rsidRDefault="009D2D78" w:rsidP="009D2D78">
            <w:pPr>
              <w:rPr>
                <w:rFonts w:ascii="Arial" w:hAnsi="Arial" w:cs="Arial"/>
                <w:sz w:val="20"/>
                <w:szCs w:val="20"/>
              </w:rPr>
            </w:pPr>
          </w:p>
        </w:tc>
        <w:tc>
          <w:tcPr>
            <w:tcW w:w="1985" w:type="dxa"/>
          </w:tcPr>
          <w:p w14:paraId="2B90DA8A" w14:textId="4DD2BF94" w:rsidR="009D2D78" w:rsidRPr="00276932" w:rsidRDefault="000E1B7B" w:rsidP="008B0058">
            <w:pPr>
              <w:rPr>
                <w:rFonts w:ascii="Arial" w:hAnsi="Arial" w:cs="Arial"/>
                <w:sz w:val="20"/>
                <w:szCs w:val="20"/>
              </w:rPr>
            </w:pPr>
            <w:r w:rsidRPr="00276932">
              <w:rPr>
                <w:rFonts w:ascii="Arial" w:hAnsi="Arial" w:cs="Arial"/>
                <w:sz w:val="20"/>
                <w:szCs w:val="20"/>
              </w:rPr>
              <w:t>122+277</w:t>
            </w:r>
          </w:p>
        </w:tc>
        <w:tc>
          <w:tcPr>
            <w:tcW w:w="1275" w:type="dxa"/>
          </w:tcPr>
          <w:p w14:paraId="6F1C9E05" w14:textId="06E0B9B3" w:rsidR="009D2D78" w:rsidRPr="00276932" w:rsidRDefault="000E1B7B" w:rsidP="008B0058">
            <w:pPr>
              <w:rPr>
                <w:rFonts w:ascii="Arial" w:hAnsi="Arial" w:cs="Arial"/>
                <w:sz w:val="20"/>
                <w:szCs w:val="20"/>
              </w:rPr>
            </w:pPr>
            <w:r w:rsidRPr="00276932">
              <w:rPr>
                <w:rFonts w:ascii="Arial" w:hAnsi="Arial" w:cs="Arial"/>
                <w:sz w:val="20"/>
                <w:szCs w:val="20"/>
              </w:rPr>
              <w:t>399</w:t>
            </w:r>
          </w:p>
        </w:tc>
        <w:tc>
          <w:tcPr>
            <w:tcW w:w="2127" w:type="dxa"/>
          </w:tcPr>
          <w:p w14:paraId="37E7275E" w14:textId="5CE873EA" w:rsidR="009D2D78" w:rsidRPr="00276932" w:rsidRDefault="000E1B7B" w:rsidP="008B0058">
            <w:pPr>
              <w:rPr>
                <w:rFonts w:ascii="Arial" w:hAnsi="Arial" w:cs="Arial"/>
                <w:sz w:val="20"/>
                <w:szCs w:val="20"/>
              </w:rPr>
            </w:pPr>
            <w:r w:rsidRPr="00276932">
              <w:rPr>
                <w:rFonts w:ascii="Arial" w:hAnsi="Arial" w:cs="Arial"/>
                <w:sz w:val="20"/>
                <w:szCs w:val="20"/>
              </w:rPr>
              <w:t>122+282</w:t>
            </w:r>
          </w:p>
        </w:tc>
        <w:tc>
          <w:tcPr>
            <w:tcW w:w="1275" w:type="dxa"/>
          </w:tcPr>
          <w:p w14:paraId="39DE1D3C" w14:textId="5324F8F1" w:rsidR="009D2D78" w:rsidRPr="00276932" w:rsidRDefault="000E1B7B" w:rsidP="008B0058">
            <w:pPr>
              <w:rPr>
                <w:rFonts w:ascii="Arial" w:hAnsi="Arial" w:cs="Arial"/>
                <w:sz w:val="20"/>
                <w:szCs w:val="20"/>
              </w:rPr>
            </w:pPr>
            <w:r w:rsidRPr="00276932">
              <w:rPr>
                <w:rFonts w:ascii="Arial" w:hAnsi="Arial" w:cs="Arial"/>
                <w:sz w:val="20"/>
                <w:szCs w:val="20"/>
              </w:rPr>
              <w:t>404</w:t>
            </w:r>
          </w:p>
        </w:tc>
      </w:tr>
      <w:tr w:rsidR="000E1B7B" w:rsidRPr="00276932" w14:paraId="73A9D794" w14:textId="77777777" w:rsidTr="008B0058">
        <w:trPr>
          <w:trHeight w:val="336"/>
        </w:trPr>
        <w:tc>
          <w:tcPr>
            <w:tcW w:w="2405" w:type="dxa"/>
          </w:tcPr>
          <w:p w14:paraId="658F781B" w14:textId="52F8794E" w:rsidR="000E1B7B" w:rsidRPr="00276932" w:rsidRDefault="000E1B7B" w:rsidP="000E1B7B">
            <w:pPr>
              <w:rPr>
                <w:rFonts w:ascii="Arial" w:hAnsi="Arial" w:cs="Arial"/>
                <w:sz w:val="20"/>
                <w:szCs w:val="20"/>
              </w:rPr>
            </w:pPr>
            <w:r w:rsidRPr="00276932">
              <w:rPr>
                <w:rFonts w:ascii="Arial" w:hAnsi="Arial" w:cs="Arial"/>
                <w:sz w:val="20"/>
                <w:szCs w:val="20"/>
              </w:rPr>
              <w:t>Lowick</w:t>
            </w:r>
          </w:p>
        </w:tc>
        <w:tc>
          <w:tcPr>
            <w:tcW w:w="1985" w:type="dxa"/>
          </w:tcPr>
          <w:p w14:paraId="4BFF9E9E" w14:textId="076039C7" w:rsidR="000E1B7B" w:rsidRPr="00276932" w:rsidRDefault="000E1B7B" w:rsidP="008B0058">
            <w:pPr>
              <w:rPr>
                <w:rFonts w:ascii="Arial" w:hAnsi="Arial" w:cs="Arial"/>
                <w:sz w:val="20"/>
                <w:szCs w:val="20"/>
              </w:rPr>
            </w:pPr>
            <w:r w:rsidRPr="00276932">
              <w:rPr>
                <w:rFonts w:ascii="Arial" w:hAnsi="Arial" w:cs="Arial"/>
                <w:sz w:val="20"/>
                <w:szCs w:val="20"/>
              </w:rPr>
              <w:t>198</w:t>
            </w:r>
          </w:p>
        </w:tc>
        <w:tc>
          <w:tcPr>
            <w:tcW w:w="1275" w:type="dxa"/>
          </w:tcPr>
          <w:p w14:paraId="2874E213" w14:textId="6CB7A734" w:rsidR="000E1B7B" w:rsidRPr="00276932" w:rsidRDefault="000E1B7B" w:rsidP="008B0058">
            <w:pPr>
              <w:rPr>
                <w:rFonts w:ascii="Arial" w:hAnsi="Arial" w:cs="Arial"/>
                <w:sz w:val="20"/>
                <w:szCs w:val="20"/>
              </w:rPr>
            </w:pPr>
            <w:r w:rsidRPr="00276932">
              <w:rPr>
                <w:rFonts w:ascii="Arial" w:hAnsi="Arial" w:cs="Arial"/>
                <w:sz w:val="20"/>
                <w:szCs w:val="20"/>
              </w:rPr>
              <w:t>198</w:t>
            </w:r>
          </w:p>
        </w:tc>
        <w:tc>
          <w:tcPr>
            <w:tcW w:w="2127" w:type="dxa"/>
          </w:tcPr>
          <w:p w14:paraId="2711C21A" w14:textId="003237B1" w:rsidR="000E1B7B" w:rsidRPr="00276932" w:rsidRDefault="000E1B7B" w:rsidP="008B0058">
            <w:pPr>
              <w:rPr>
                <w:rFonts w:ascii="Arial" w:hAnsi="Arial" w:cs="Arial"/>
                <w:sz w:val="20"/>
                <w:szCs w:val="20"/>
              </w:rPr>
            </w:pPr>
            <w:r w:rsidRPr="00276932">
              <w:rPr>
                <w:rFonts w:ascii="Arial" w:hAnsi="Arial" w:cs="Arial"/>
                <w:sz w:val="20"/>
                <w:szCs w:val="20"/>
              </w:rPr>
              <w:t>198</w:t>
            </w:r>
          </w:p>
        </w:tc>
        <w:tc>
          <w:tcPr>
            <w:tcW w:w="1275" w:type="dxa"/>
          </w:tcPr>
          <w:p w14:paraId="6F50390F" w14:textId="2B0C4CA8" w:rsidR="000E1B7B" w:rsidRPr="00276932" w:rsidRDefault="000E1B7B" w:rsidP="008B0058">
            <w:pPr>
              <w:rPr>
                <w:rFonts w:ascii="Arial" w:hAnsi="Arial" w:cs="Arial"/>
                <w:sz w:val="20"/>
                <w:szCs w:val="20"/>
              </w:rPr>
            </w:pPr>
            <w:r w:rsidRPr="00276932">
              <w:rPr>
                <w:rFonts w:ascii="Arial" w:hAnsi="Arial" w:cs="Arial"/>
                <w:sz w:val="20"/>
                <w:szCs w:val="20"/>
              </w:rPr>
              <w:t>198</w:t>
            </w:r>
          </w:p>
        </w:tc>
      </w:tr>
      <w:tr w:rsidR="003A3DEE" w:rsidRPr="00276932" w14:paraId="4915D6EE" w14:textId="77777777" w:rsidTr="008B0058">
        <w:trPr>
          <w:trHeight w:val="221"/>
        </w:trPr>
        <w:tc>
          <w:tcPr>
            <w:tcW w:w="2405" w:type="dxa"/>
          </w:tcPr>
          <w:p w14:paraId="27D801B9" w14:textId="77777777" w:rsidR="009D2D78" w:rsidRPr="00276932" w:rsidRDefault="009D2D78" w:rsidP="009D2D78">
            <w:pPr>
              <w:rPr>
                <w:rFonts w:ascii="Arial" w:hAnsi="Arial" w:cs="Arial"/>
                <w:sz w:val="20"/>
                <w:szCs w:val="20"/>
              </w:rPr>
            </w:pPr>
            <w:r w:rsidRPr="00276932">
              <w:rPr>
                <w:rFonts w:ascii="Arial" w:hAnsi="Arial" w:cs="Arial"/>
                <w:sz w:val="20"/>
                <w:szCs w:val="20"/>
              </w:rPr>
              <w:t>Satterthwaite</w:t>
            </w:r>
          </w:p>
          <w:p w14:paraId="0CA5D9C6" w14:textId="6DF28878" w:rsidR="003A3DEE" w:rsidRPr="00276932" w:rsidRDefault="003A3DEE" w:rsidP="008B0058">
            <w:pPr>
              <w:rPr>
                <w:rFonts w:ascii="Arial" w:hAnsi="Arial" w:cs="Arial"/>
                <w:sz w:val="20"/>
                <w:szCs w:val="20"/>
              </w:rPr>
            </w:pPr>
          </w:p>
        </w:tc>
        <w:tc>
          <w:tcPr>
            <w:tcW w:w="1985" w:type="dxa"/>
          </w:tcPr>
          <w:p w14:paraId="51A02EC9" w14:textId="2F2D7187" w:rsidR="003A3DEE" w:rsidRPr="00276932" w:rsidRDefault="009D2D78" w:rsidP="008B0058">
            <w:pPr>
              <w:rPr>
                <w:rFonts w:ascii="Arial" w:hAnsi="Arial" w:cs="Arial"/>
                <w:sz w:val="20"/>
                <w:szCs w:val="20"/>
              </w:rPr>
            </w:pPr>
            <w:r w:rsidRPr="00276932">
              <w:rPr>
                <w:rFonts w:ascii="Arial" w:hAnsi="Arial" w:cs="Arial"/>
                <w:sz w:val="20"/>
                <w:szCs w:val="20"/>
              </w:rPr>
              <w:t>154</w:t>
            </w:r>
          </w:p>
        </w:tc>
        <w:tc>
          <w:tcPr>
            <w:tcW w:w="1275" w:type="dxa"/>
          </w:tcPr>
          <w:p w14:paraId="092FB528" w14:textId="6870D086" w:rsidR="003A3DEE" w:rsidRPr="00276932" w:rsidRDefault="009D2D78" w:rsidP="008B0058">
            <w:pPr>
              <w:rPr>
                <w:rFonts w:ascii="Arial" w:hAnsi="Arial" w:cs="Arial"/>
                <w:sz w:val="20"/>
                <w:szCs w:val="20"/>
              </w:rPr>
            </w:pPr>
            <w:r w:rsidRPr="00276932">
              <w:rPr>
                <w:rFonts w:ascii="Arial" w:hAnsi="Arial" w:cs="Arial"/>
                <w:sz w:val="20"/>
                <w:szCs w:val="20"/>
              </w:rPr>
              <w:t>154</w:t>
            </w:r>
          </w:p>
        </w:tc>
        <w:tc>
          <w:tcPr>
            <w:tcW w:w="2127" w:type="dxa"/>
          </w:tcPr>
          <w:p w14:paraId="064574BC" w14:textId="058E235C" w:rsidR="003A3DEE" w:rsidRPr="00276932" w:rsidRDefault="009D2D78" w:rsidP="008B0058">
            <w:pPr>
              <w:rPr>
                <w:rFonts w:ascii="Arial" w:hAnsi="Arial" w:cs="Arial"/>
                <w:sz w:val="20"/>
                <w:szCs w:val="20"/>
              </w:rPr>
            </w:pPr>
            <w:r w:rsidRPr="00276932">
              <w:rPr>
                <w:rFonts w:ascii="Arial" w:hAnsi="Arial" w:cs="Arial"/>
                <w:sz w:val="20"/>
                <w:szCs w:val="20"/>
              </w:rPr>
              <w:t>154</w:t>
            </w:r>
          </w:p>
        </w:tc>
        <w:tc>
          <w:tcPr>
            <w:tcW w:w="1275" w:type="dxa"/>
          </w:tcPr>
          <w:p w14:paraId="319C026D" w14:textId="0278B8A9" w:rsidR="003A3DEE" w:rsidRPr="00276932" w:rsidRDefault="009D2D78" w:rsidP="008B0058">
            <w:pPr>
              <w:rPr>
                <w:rFonts w:ascii="Arial" w:hAnsi="Arial" w:cs="Arial"/>
                <w:sz w:val="20"/>
                <w:szCs w:val="20"/>
              </w:rPr>
            </w:pPr>
            <w:r w:rsidRPr="00276932">
              <w:rPr>
                <w:rFonts w:ascii="Arial" w:hAnsi="Arial" w:cs="Arial"/>
                <w:sz w:val="20"/>
                <w:szCs w:val="20"/>
              </w:rPr>
              <w:t>154</w:t>
            </w:r>
          </w:p>
        </w:tc>
      </w:tr>
      <w:tr w:rsidR="003A3DEE" w:rsidRPr="00276932" w14:paraId="62CC6E08" w14:textId="77777777" w:rsidTr="008B0058">
        <w:trPr>
          <w:trHeight w:val="221"/>
        </w:trPr>
        <w:tc>
          <w:tcPr>
            <w:tcW w:w="2405" w:type="dxa"/>
          </w:tcPr>
          <w:p w14:paraId="3560D142" w14:textId="77777777" w:rsidR="009D2D78" w:rsidRPr="00276932" w:rsidRDefault="009D2D78" w:rsidP="009D2D78">
            <w:pPr>
              <w:rPr>
                <w:rFonts w:ascii="Arial" w:hAnsi="Arial" w:cs="Arial"/>
                <w:sz w:val="20"/>
                <w:szCs w:val="20"/>
              </w:rPr>
            </w:pPr>
            <w:r w:rsidRPr="00276932">
              <w:rPr>
                <w:rFonts w:ascii="Arial" w:hAnsi="Arial" w:cs="Arial"/>
                <w:sz w:val="20"/>
                <w:szCs w:val="20"/>
              </w:rPr>
              <w:t>Skelwith</w:t>
            </w:r>
          </w:p>
          <w:p w14:paraId="65E33F4D" w14:textId="1A97A2D1" w:rsidR="003A3DEE" w:rsidRPr="00276932" w:rsidRDefault="003A3DEE" w:rsidP="008B0058">
            <w:pPr>
              <w:rPr>
                <w:rFonts w:ascii="Arial" w:hAnsi="Arial" w:cs="Arial"/>
                <w:b/>
                <w:bCs/>
                <w:sz w:val="20"/>
                <w:szCs w:val="20"/>
              </w:rPr>
            </w:pPr>
          </w:p>
        </w:tc>
        <w:tc>
          <w:tcPr>
            <w:tcW w:w="1985" w:type="dxa"/>
          </w:tcPr>
          <w:p w14:paraId="5A005AD1" w14:textId="6C2F3CEC" w:rsidR="003A3DEE" w:rsidRPr="00276932" w:rsidRDefault="009D2D78" w:rsidP="008B0058">
            <w:pPr>
              <w:rPr>
                <w:rFonts w:ascii="Arial" w:hAnsi="Arial" w:cs="Arial"/>
                <w:sz w:val="20"/>
                <w:szCs w:val="20"/>
              </w:rPr>
            </w:pPr>
            <w:r w:rsidRPr="00276932">
              <w:rPr>
                <w:rFonts w:ascii="Arial" w:hAnsi="Arial" w:cs="Arial"/>
                <w:sz w:val="20"/>
                <w:szCs w:val="20"/>
              </w:rPr>
              <w:t>108</w:t>
            </w:r>
          </w:p>
        </w:tc>
        <w:tc>
          <w:tcPr>
            <w:tcW w:w="1275" w:type="dxa"/>
          </w:tcPr>
          <w:p w14:paraId="5AA8E8B4" w14:textId="06AC62BA" w:rsidR="003A3DEE" w:rsidRPr="00276932" w:rsidRDefault="009D2D78" w:rsidP="008B0058">
            <w:pPr>
              <w:rPr>
                <w:rFonts w:ascii="Arial" w:hAnsi="Arial" w:cs="Arial"/>
                <w:sz w:val="20"/>
                <w:szCs w:val="20"/>
              </w:rPr>
            </w:pPr>
            <w:r w:rsidRPr="00276932">
              <w:rPr>
                <w:rFonts w:ascii="Arial" w:hAnsi="Arial" w:cs="Arial"/>
                <w:sz w:val="20"/>
                <w:szCs w:val="20"/>
              </w:rPr>
              <w:t>108</w:t>
            </w:r>
          </w:p>
        </w:tc>
        <w:tc>
          <w:tcPr>
            <w:tcW w:w="2127" w:type="dxa"/>
          </w:tcPr>
          <w:p w14:paraId="1CF426FF" w14:textId="40FF646E" w:rsidR="003A3DEE" w:rsidRPr="00276932" w:rsidRDefault="009D2D78" w:rsidP="008B0058">
            <w:pPr>
              <w:rPr>
                <w:rFonts w:ascii="Arial" w:hAnsi="Arial" w:cs="Arial"/>
                <w:sz w:val="20"/>
                <w:szCs w:val="20"/>
              </w:rPr>
            </w:pPr>
            <w:r w:rsidRPr="00276932">
              <w:rPr>
                <w:rFonts w:ascii="Arial" w:hAnsi="Arial" w:cs="Arial"/>
                <w:sz w:val="20"/>
                <w:szCs w:val="20"/>
              </w:rPr>
              <w:t>108</w:t>
            </w:r>
          </w:p>
        </w:tc>
        <w:tc>
          <w:tcPr>
            <w:tcW w:w="1275" w:type="dxa"/>
          </w:tcPr>
          <w:p w14:paraId="5D88C3CD" w14:textId="6E9EBC7C" w:rsidR="003A3DEE" w:rsidRPr="00276932" w:rsidRDefault="009D2D78" w:rsidP="008B0058">
            <w:pPr>
              <w:rPr>
                <w:rFonts w:ascii="Arial" w:hAnsi="Arial" w:cs="Arial"/>
                <w:sz w:val="20"/>
                <w:szCs w:val="20"/>
              </w:rPr>
            </w:pPr>
            <w:r w:rsidRPr="00276932">
              <w:rPr>
                <w:rFonts w:ascii="Arial" w:hAnsi="Arial" w:cs="Arial"/>
                <w:sz w:val="20"/>
                <w:szCs w:val="20"/>
              </w:rPr>
              <w:t>108</w:t>
            </w:r>
          </w:p>
        </w:tc>
      </w:tr>
      <w:tr w:rsidR="009D2D78" w:rsidRPr="00276932" w14:paraId="37C78D97" w14:textId="77777777" w:rsidTr="008B0058">
        <w:trPr>
          <w:trHeight w:val="221"/>
        </w:trPr>
        <w:tc>
          <w:tcPr>
            <w:tcW w:w="2405" w:type="dxa"/>
          </w:tcPr>
          <w:p w14:paraId="48219879" w14:textId="77777777" w:rsidR="009D2D78" w:rsidRPr="00276932" w:rsidRDefault="009D2D78" w:rsidP="009D2D78">
            <w:pPr>
              <w:rPr>
                <w:rFonts w:ascii="Arial" w:hAnsi="Arial" w:cs="Arial"/>
                <w:sz w:val="20"/>
                <w:szCs w:val="20"/>
              </w:rPr>
            </w:pPr>
            <w:r w:rsidRPr="00276932">
              <w:rPr>
                <w:rFonts w:ascii="Arial" w:hAnsi="Arial" w:cs="Arial"/>
                <w:sz w:val="20"/>
                <w:szCs w:val="20"/>
              </w:rPr>
              <w:t>Torver</w:t>
            </w:r>
          </w:p>
          <w:p w14:paraId="425B9AEC" w14:textId="77777777" w:rsidR="009D2D78" w:rsidRPr="00276932" w:rsidRDefault="009D2D78" w:rsidP="009D2D78">
            <w:pPr>
              <w:rPr>
                <w:rFonts w:ascii="Arial" w:hAnsi="Arial" w:cs="Arial"/>
                <w:sz w:val="20"/>
                <w:szCs w:val="20"/>
              </w:rPr>
            </w:pPr>
          </w:p>
        </w:tc>
        <w:tc>
          <w:tcPr>
            <w:tcW w:w="1985" w:type="dxa"/>
          </w:tcPr>
          <w:p w14:paraId="4F532E38" w14:textId="7B7D0C82" w:rsidR="009D2D78" w:rsidRPr="00276932" w:rsidRDefault="009D2D78" w:rsidP="008B0058">
            <w:pPr>
              <w:rPr>
                <w:rFonts w:ascii="Arial" w:hAnsi="Arial" w:cs="Arial"/>
                <w:sz w:val="20"/>
                <w:szCs w:val="20"/>
              </w:rPr>
            </w:pPr>
            <w:r w:rsidRPr="00276932">
              <w:rPr>
                <w:rFonts w:ascii="Arial" w:hAnsi="Arial" w:cs="Arial"/>
                <w:sz w:val="20"/>
                <w:szCs w:val="20"/>
              </w:rPr>
              <w:t>123</w:t>
            </w:r>
          </w:p>
        </w:tc>
        <w:tc>
          <w:tcPr>
            <w:tcW w:w="1275" w:type="dxa"/>
          </w:tcPr>
          <w:p w14:paraId="4520F60E" w14:textId="77588259" w:rsidR="009D2D78" w:rsidRPr="00276932" w:rsidRDefault="009D2D78" w:rsidP="008B0058">
            <w:pPr>
              <w:rPr>
                <w:rFonts w:ascii="Arial" w:hAnsi="Arial" w:cs="Arial"/>
                <w:sz w:val="20"/>
                <w:szCs w:val="20"/>
              </w:rPr>
            </w:pPr>
            <w:r w:rsidRPr="00276932">
              <w:rPr>
                <w:rFonts w:ascii="Arial" w:hAnsi="Arial" w:cs="Arial"/>
                <w:sz w:val="20"/>
                <w:szCs w:val="20"/>
              </w:rPr>
              <w:t>123</w:t>
            </w:r>
          </w:p>
        </w:tc>
        <w:tc>
          <w:tcPr>
            <w:tcW w:w="2127" w:type="dxa"/>
          </w:tcPr>
          <w:p w14:paraId="1C8C5D84" w14:textId="354CD79F" w:rsidR="009D2D78" w:rsidRPr="00276932" w:rsidRDefault="009D2D78" w:rsidP="008B0058">
            <w:pPr>
              <w:rPr>
                <w:rFonts w:ascii="Arial" w:hAnsi="Arial" w:cs="Arial"/>
                <w:sz w:val="20"/>
                <w:szCs w:val="20"/>
              </w:rPr>
            </w:pPr>
            <w:r w:rsidRPr="00276932">
              <w:rPr>
                <w:rFonts w:ascii="Arial" w:hAnsi="Arial" w:cs="Arial"/>
                <w:sz w:val="20"/>
                <w:szCs w:val="20"/>
              </w:rPr>
              <w:t>123</w:t>
            </w:r>
          </w:p>
        </w:tc>
        <w:tc>
          <w:tcPr>
            <w:tcW w:w="1275" w:type="dxa"/>
          </w:tcPr>
          <w:p w14:paraId="4FEC500B" w14:textId="2764B43F" w:rsidR="009D2D78" w:rsidRPr="00276932" w:rsidRDefault="009D2D78" w:rsidP="008B0058">
            <w:pPr>
              <w:rPr>
                <w:rFonts w:ascii="Arial" w:hAnsi="Arial" w:cs="Arial"/>
                <w:sz w:val="20"/>
                <w:szCs w:val="20"/>
              </w:rPr>
            </w:pPr>
            <w:r w:rsidRPr="00276932">
              <w:rPr>
                <w:rFonts w:ascii="Arial" w:hAnsi="Arial" w:cs="Arial"/>
                <w:sz w:val="20"/>
                <w:szCs w:val="20"/>
              </w:rPr>
              <w:t>123</w:t>
            </w:r>
          </w:p>
        </w:tc>
      </w:tr>
      <w:tr w:rsidR="009D2D78" w:rsidRPr="00276932" w14:paraId="335F4A9E" w14:textId="77777777" w:rsidTr="008B0058">
        <w:trPr>
          <w:trHeight w:val="221"/>
        </w:trPr>
        <w:tc>
          <w:tcPr>
            <w:tcW w:w="2405" w:type="dxa"/>
          </w:tcPr>
          <w:p w14:paraId="6008BC14" w14:textId="77777777" w:rsidR="009D2D78" w:rsidRPr="00276932" w:rsidRDefault="009D2D78" w:rsidP="009D2D78">
            <w:pPr>
              <w:rPr>
                <w:rFonts w:ascii="Arial" w:hAnsi="Arial" w:cs="Arial"/>
                <w:sz w:val="20"/>
                <w:szCs w:val="20"/>
              </w:rPr>
            </w:pPr>
          </w:p>
        </w:tc>
        <w:tc>
          <w:tcPr>
            <w:tcW w:w="1985" w:type="dxa"/>
          </w:tcPr>
          <w:p w14:paraId="4A24300B" w14:textId="77777777" w:rsidR="009D2D78" w:rsidRPr="00276932" w:rsidRDefault="009D2D78" w:rsidP="008B0058">
            <w:pPr>
              <w:rPr>
                <w:rFonts w:ascii="Arial" w:hAnsi="Arial" w:cs="Arial"/>
                <w:sz w:val="20"/>
                <w:szCs w:val="20"/>
              </w:rPr>
            </w:pPr>
          </w:p>
        </w:tc>
        <w:tc>
          <w:tcPr>
            <w:tcW w:w="1275" w:type="dxa"/>
          </w:tcPr>
          <w:p w14:paraId="6953FB99" w14:textId="442849F5" w:rsidR="009D2D78" w:rsidRPr="00276932" w:rsidRDefault="009D2D78" w:rsidP="008B0058">
            <w:pPr>
              <w:rPr>
                <w:rFonts w:ascii="Arial" w:hAnsi="Arial" w:cs="Arial"/>
                <w:b/>
                <w:bCs/>
                <w:sz w:val="20"/>
                <w:szCs w:val="20"/>
              </w:rPr>
            </w:pPr>
            <w:r w:rsidRPr="00276932">
              <w:rPr>
                <w:rFonts w:ascii="Arial" w:hAnsi="Arial" w:cs="Arial"/>
                <w:b/>
                <w:bCs/>
                <w:sz w:val="20"/>
                <w:szCs w:val="20"/>
              </w:rPr>
              <w:t>2</w:t>
            </w:r>
            <w:r w:rsidR="000E1B7B" w:rsidRPr="00276932">
              <w:rPr>
                <w:rFonts w:ascii="Arial" w:hAnsi="Arial" w:cs="Arial"/>
                <w:b/>
                <w:bCs/>
                <w:sz w:val="20"/>
                <w:szCs w:val="20"/>
              </w:rPr>
              <w:t>605</w:t>
            </w:r>
          </w:p>
        </w:tc>
        <w:tc>
          <w:tcPr>
            <w:tcW w:w="2127" w:type="dxa"/>
          </w:tcPr>
          <w:p w14:paraId="55E8021C" w14:textId="77777777" w:rsidR="009D2D78" w:rsidRPr="00276932" w:rsidRDefault="009D2D78" w:rsidP="008B0058">
            <w:pPr>
              <w:rPr>
                <w:rFonts w:ascii="Arial" w:hAnsi="Arial" w:cs="Arial"/>
                <w:sz w:val="20"/>
                <w:szCs w:val="20"/>
              </w:rPr>
            </w:pPr>
          </w:p>
        </w:tc>
        <w:tc>
          <w:tcPr>
            <w:tcW w:w="1275" w:type="dxa"/>
          </w:tcPr>
          <w:p w14:paraId="40A5CABB" w14:textId="5AB248AD" w:rsidR="009D2D78" w:rsidRPr="00276932" w:rsidRDefault="009D2D78" w:rsidP="008B0058">
            <w:pPr>
              <w:rPr>
                <w:rFonts w:ascii="Arial" w:hAnsi="Arial" w:cs="Arial"/>
                <w:b/>
                <w:bCs/>
                <w:sz w:val="20"/>
                <w:szCs w:val="20"/>
              </w:rPr>
            </w:pPr>
            <w:r w:rsidRPr="00276932">
              <w:rPr>
                <w:rFonts w:ascii="Arial" w:hAnsi="Arial" w:cs="Arial"/>
                <w:b/>
                <w:bCs/>
                <w:sz w:val="20"/>
                <w:szCs w:val="20"/>
              </w:rPr>
              <w:t>2</w:t>
            </w:r>
            <w:r w:rsidR="005D29E5" w:rsidRPr="00276932">
              <w:rPr>
                <w:rFonts w:ascii="Arial" w:hAnsi="Arial" w:cs="Arial"/>
                <w:b/>
                <w:bCs/>
                <w:sz w:val="20"/>
                <w:szCs w:val="20"/>
              </w:rPr>
              <w:t>610</w:t>
            </w:r>
          </w:p>
        </w:tc>
      </w:tr>
    </w:tbl>
    <w:p w14:paraId="01FAA1FE" w14:textId="7C442E42" w:rsidR="00C138AF" w:rsidRPr="00276932" w:rsidRDefault="00C138AF">
      <w:pPr>
        <w:rPr>
          <w:rFonts w:ascii="Arial" w:hAnsi="Arial" w:cs="Arial"/>
          <w:b/>
          <w:bCs/>
          <w:sz w:val="20"/>
          <w:szCs w:val="20"/>
        </w:rPr>
      </w:pPr>
    </w:p>
    <w:p w14:paraId="5EAFA411" w14:textId="7B0EE5C7" w:rsidR="00C138AF" w:rsidRPr="00276932" w:rsidRDefault="00C138AF">
      <w:pPr>
        <w:rPr>
          <w:rFonts w:ascii="Arial" w:hAnsi="Arial" w:cs="Arial"/>
          <w:b/>
          <w:bCs/>
          <w:sz w:val="20"/>
          <w:szCs w:val="20"/>
        </w:rPr>
      </w:pPr>
      <w:r w:rsidRPr="00276932">
        <w:rPr>
          <w:rFonts w:ascii="Arial" w:hAnsi="Arial" w:cs="Arial"/>
          <w:b/>
          <w:bCs/>
          <w:sz w:val="20"/>
          <w:szCs w:val="20"/>
        </w:rPr>
        <w:t xml:space="preserve">Proposed </w:t>
      </w:r>
      <w:r w:rsidR="00E120F7" w:rsidRPr="00276932">
        <w:rPr>
          <w:rFonts w:ascii="Arial" w:hAnsi="Arial" w:cs="Arial"/>
          <w:b/>
          <w:bCs/>
          <w:sz w:val="20"/>
          <w:szCs w:val="20"/>
        </w:rPr>
        <w:t xml:space="preserve">Changes </w:t>
      </w:r>
      <w:r w:rsidRPr="00276932">
        <w:rPr>
          <w:rFonts w:ascii="Arial" w:hAnsi="Arial" w:cs="Arial"/>
          <w:b/>
          <w:bCs/>
          <w:sz w:val="20"/>
          <w:szCs w:val="20"/>
        </w:rPr>
        <w:t>to Ward of Coniston and Hawkshead (with the addition of Broughton-in-Furness and Seathwaite</w:t>
      </w:r>
      <w:r w:rsidR="00E120F7" w:rsidRPr="00276932">
        <w:rPr>
          <w:rFonts w:ascii="Arial" w:hAnsi="Arial" w:cs="Arial"/>
          <w:b/>
          <w:bCs/>
          <w:sz w:val="20"/>
          <w:szCs w:val="20"/>
        </w:rPr>
        <w:t xml:space="preserve"> and the removal of Colton and Lowick</w:t>
      </w:r>
      <w:r w:rsidRPr="00276932">
        <w:rPr>
          <w:rFonts w:ascii="Arial" w:hAnsi="Arial" w:cs="Arial"/>
          <w:b/>
          <w:bCs/>
          <w:sz w:val="20"/>
          <w:szCs w:val="20"/>
        </w:rPr>
        <w:t>)</w:t>
      </w:r>
    </w:p>
    <w:tbl>
      <w:tblPr>
        <w:tblStyle w:val="TableGrid"/>
        <w:tblW w:w="9067" w:type="dxa"/>
        <w:tblLook w:val="04A0" w:firstRow="1" w:lastRow="0" w:firstColumn="1" w:lastColumn="0" w:noHBand="0" w:noVBand="1"/>
      </w:tblPr>
      <w:tblGrid>
        <w:gridCol w:w="2405"/>
        <w:gridCol w:w="1985"/>
        <w:gridCol w:w="1275"/>
        <w:gridCol w:w="2127"/>
        <w:gridCol w:w="1275"/>
      </w:tblGrid>
      <w:tr w:rsidR="00C138AF" w:rsidRPr="00276932" w14:paraId="58F07DE5" w14:textId="77777777" w:rsidTr="008B0058">
        <w:trPr>
          <w:trHeight w:val="232"/>
        </w:trPr>
        <w:tc>
          <w:tcPr>
            <w:tcW w:w="2405" w:type="dxa"/>
          </w:tcPr>
          <w:p w14:paraId="0725343D" w14:textId="77777777" w:rsidR="00C138AF" w:rsidRPr="00276932" w:rsidRDefault="00C138AF" w:rsidP="008B0058">
            <w:pPr>
              <w:rPr>
                <w:rFonts w:ascii="Arial" w:hAnsi="Arial" w:cs="Arial"/>
                <w:b/>
                <w:bCs/>
                <w:sz w:val="20"/>
                <w:szCs w:val="20"/>
              </w:rPr>
            </w:pPr>
            <w:r w:rsidRPr="00276932">
              <w:rPr>
                <w:rFonts w:ascii="Arial" w:hAnsi="Arial" w:cs="Arial"/>
                <w:b/>
                <w:bCs/>
                <w:sz w:val="20"/>
                <w:szCs w:val="20"/>
              </w:rPr>
              <w:t>Parish Council</w:t>
            </w:r>
          </w:p>
        </w:tc>
        <w:tc>
          <w:tcPr>
            <w:tcW w:w="1985" w:type="dxa"/>
          </w:tcPr>
          <w:p w14:paraId="3951CD06" w14:textId="77777777" w:rsidR="00C138AF" w:rsidRPr="00276932" w:rsidRDefault="00C138AF" w:rsidP="008B0058">
            <w:pPr>
              <w:rPr>
                <w:rFonts w:ascii="Arial" w:hAnsi="Arial" w:cs="Arial"/>
                <w:b/>
                <w:bCs/>
                <w:sz w:val="20"/>
                <w:szCs w:val="20"/>
              </w:rPr>
            </w:pPr>
            <w:r w:rsidRPr="00276932">
              <w:rPr>
                <w:rFonts w:ascii="Arial" w:hAnsi="Arial" w:cs="Arial"/>
                <w:b/>
                <w:bCs/>
                <w:sz w:val="20"/>
                <w:szCs w:val="20"/>
              </w:rPr>
              <w:t>Voters</w:t>
            </w:r>
          </w:p>
        </w:tc>
        <w:tc>
          <w:tcPr>
            <w:tcW w:w="1275" w:type="dxa"/>
          </w:tcPr>
          <w:p w14:paraId="123326E1" w14:textId="77777777" w:rsidR="00C138AF" w:rsidRPr="00276932" w:rsidRDefault="00C138AF" w:rsidP="008B0058">
            <w:pPr>
              <w:rPr>
                <w:rFonts w:ascii="Arial" w:hAnsi="Arial" w:cs="Arial"/>
                <w:b/>
                <w:bCs/>
                <w:sz w:val="20"/>
                <w:szCs w:val="20"/>
              </w:rPr>
            </w:pPr>
            <w:r w:rsidRPr="00276932">
              <w:rPr>
                <w:rFonts w:ascii="Arial" w:hAnsi="Arial" w:cs="Arial"/>
                <w:b/>
                <w:bCs/>
                <w:sz w:val="20"/>
                <w:szCs w:val="20"/>
              </w:rPr>
              <w:t>Total Voters 2023</w:t>
            </w:r>
          </w:p>
        </w:tc>
        <w:tc>
          <w:tcPr>
            <w:tcW w:w="2127" w:type="dxa"/>
          </w:tcPr>
          <w:p w14:paraId="4F6749C6" w14:textId="77777777" w:rsidR="00C138AF" w:rsidRPr="00276932" w:rsidRDefault="00C138AF" w:rsidP="008B0058">
            <w:pPr>
              <w:rPr>
                <w:rFonts w:ascii="Arial" w:hAnsi="Arial" w:cs="Arial"/>
                <w:b/>
                <w:bCs/>
                <w:sz w:val="20"/>
                <w:szCs w:val="20"/>
              </w:rPr>
            </w:pPr>
            <w:r w:rsidRPr="00276932">
              <w:rPr>
                <w:rFonts w:ascii="Arial" w:hAnsi="Arial" w:cs="Arial"/>
                <w:b/>
                <w:bCs/>
                <w:sz w:val="20"/>
                <w:szCs w:val="20"/>
              </w:rPr>
              <w:t>Voters</w:t>
            </w:r>
          </w:p>
        </w:tc>
        <w:tc>
          <w:tcPr>
            <w:tcW w:w="1275" w:type="dxa"/>
          </w:tcPr>
          <w:p w14:paraId="48860812" w14:textId="77777777" w:rsidR="00C138AF" w:rsidRPr="00276932" w:rsidRDefault="00C138AF" w:rsidP="008B0058">
            <w:pPr>
              <w:rPr>
                <w:rFonts w:ascii="Arial" w:hAnsi="Arial" w:cs="Arial"/>
                <w:b/>
                <w:bCs/>
                <w:sz w:val="20"/>
                <w:szCs w:val="20"/>
              </w:rPr>
            </w:pPr>
            <w:r w:rsidRPr="00276932">
              <w:rPr>
                <w:rFonts w:ascii="Arial" w:hAnsi="Arial" w:cs="Arial"/>
                <w:b/>
                <w:bCs/>
                <w:sz w:val="20"/>
                <w:szCs w:val="20"/>
              </w:rPr>
              <w:t>Total Voters 2029</w:t>
            </w:r>
          </w:p>
        </w:tc>
      </w:tr>
      <w:tr w:rsidR="00C138AF" w:rsidRPr="00276932" w14:paraId="0B8D8956" w14:textId="77777777" w:rsidTr="008B0058">
        <w:trPr>
          <w:trHeight w:val="232"/>
        </w:trPr>
        <w:tc>
          <w:tcPr>
            <w:tcW w:w="2405" w:type="dxa"/>
          </w:tcPr>
          <w:p w14:paraId="1D1A8E7D" w14:textId="77777777" w:rsidR="00C138AF" w:rsidRPr="00276932" w:rsidRDefault="00C138AF" w:rsidP="008B0058">
            <w:pPr>
              <w:rPr>
                <w:rFonts w:ascii="Arial" w:hAnsi="Arial" w:cs="Arial"/>
                <w:sz w:val="20"/>
                <w:szCs w:val="20"/>
              </w:rPr>
            </w:pPr>
            <w:r w:rsidRPr="00276932">
              <w:rPr>
                <w:rFonts w:ascii="Arial" w:hAnsi="Arial" w:cs="Arial"/>
                <w:sz w:val="20"/>
                <w:szCs w:val="20"/>
              </w:rPr>
              <w:t>Blawith &amp; Subberthwaite</w:t>
            </w:r>
          </w:p>
        </w:tc>
        <w:tc>
          <w:tcPr>
            <w:tcW w:w="1985" w:type="dxa"/>
          </w:tcPr>
          <w:p w14:paraId="1ED91227" w14:textId="77777777" w:rsidR="00C138AF" w:rsidRPr="00276932" w:rsidRDefault="00C138AF" w:rsidP="008B0058">
            <w:pPr>
              <w:rPr>
                <w:rFonts w:ascii="Arial" w:hAnsi="Arial" w:cs="Arial"/>
                <w:sz w:val="20"/>
                <w:szCs w:val="20"/>
              </w:rPr>
            </w:pPr>
            <w:r w:rsidRPr="00276932">
              <w:rPr>
                <w:rFonts w:ascii="Arial" w:hAnsi="Arial" w:cs="Arial"/>
                <w:sz w:val="20"/>
                <w:szCs w:val="20"/>
              </w:rPr>
              <w:t>139</w:t>
            </w:r>
          </w:p>
        </w:tc>
        <w:tc>
          <w:tcPr>
            <w:tcW w:w="1275" w:type="dxa"/>
          </w:tcPr>
          <w:p w14:paraId="089A1340" w14:textId="77777777" w:rsidR="00C138AF" w:rsidRPr="00276932" w:rsidRDefault="00C138AF" w:rsidP="008B0058">
            <w:pPr>
              <w:rPr>
                <w:rFonts w:ascii="Arial" w:hAnsi="Arial" w:cs="Arial"/>
                <w:sz w:val="20"/>
                <w:szCs w:val="20"/>
              </w:rPr>
            </w:pPr>
            <w:r w:rsidRPr="00276932">
              <w:rPr>
                <w:rFonts w:ascii="Arial" w:hAnsi="Arial" w:cs="Arial"/>
                <w:sz w:val="20"/>
                <w:szCs w:val="20"/>
              </w:rPr>
              <w:t>139</w:t>
            </w:r>
          </w:p>
        </w:tc>
        <w:tc>
          <w:tcPr>
            <w:tcW w:w="2127" w:type="dxa"/>
          </w:tcPr>
          <w:p w14:paraId="19E130C1" w14:textId="77777777" w:rsidR="00C138AF" w:rsidRPr="00276932" w:rsidRDefault="00C138AF" w:rsidP="008B0058">
            <w:pPr>
              <w:rPr>
                <w:rFonts w:ascii="Arial" w:hAnsi="Arial" w:cs="Arial"/>
                <w:sz w:val="20"/>
                <w:szCs w:val="20"/>
              </w:rPr>
            </w:pPr>
            <w:r w:rsidRPr="00276932">
              <w:rPr>
                <w:rFonts w:ascii="Arial" w:hAnsi="Arial" w:cs="Arial"/>
                <w:sz w:val="20"/>
                <w:szCs w:val="20"/>
              </w:rPr>
              <w:t>139</w:t>
            </w:r>
          </w:p>
        </w:tc>
        <w:tc>
          <w:tcPr>
            <w:tcW w:w="1275" w:type="dxa"/>
          </w:tcPr>
          <w:p w14:paraId="6F181FEC" w14:textId="77777777" w:rsidR="00C138AF" w:rsidRPr="00276932" w:rsidRDefault="00C138AF" w:rsidP="008B0058">
            <w:pPr>
              <w:rPr>
                <w:rFonts w:ascii="Arial" w:hAnsi="Arial" w:cs="Arial"/>
                <w:sz w:val="20"/>
                <w:szCs w:val="20"/>
              </w:rPr>
            </w:pPr>
            <w:r w:rsidRPr="00276932">
              <w:rPr>
                <w:rFonts w:ascii="Arial" w:hAnsi="Arial" w:cs="Arial"/>
                <w:sz w:val="20"/>
                <w:szCs w:val="20"/>
              </w:rPr>
              <w:t>139</w:t>
            </w:r>
          </w:p>
        </w:tc>
      </w:tr>
      <w:tr w:rsidR="00C138AF" w:rsidRPr="00276932" w14:paraId="0CF18A31" w14:textId="77777777" w:rsidTr="008B0058">
        <w:trPr>
          <w:trHeight w:val="232"/>
        </w:trPr>
        <w:tc>
          <w:tcPr>
            <w:tcW w:w="2405" w:type="dxa"/>
          </w:tcPr>
          <w:p w14:paraId="4FDA7199" w14:textId="77777777" w:rsidR="00C138AF" w:rsidRPr="00276932" w:rsidRDefault="00C138AF" w:rsidP="008B0058">
            <w:pPr>
              <w:rPr>
                <w:rFonts w:ascii="Arial" w:hAnsi="Arial" w:cs="Arial"/>
                <w:sz w:val="20"/>
                <w:szCs w:val="20"/>
              </w:rPr>
            </w:pPr>
            <w:r w:rsidRPr="00276932">
              <w:rPr>
                <w:rFonts w:ascii="Arial" w:hAnsi="Arial" w:cs="Arial"/>
                <w:sz w:val="20"/>
                <w:szCs w:val="20"/>
              </w:rPr>
              <w:t>Claife</w:t>
            </w:r>
          </w:p>
          <w:p w14:paraId="0A44CDC2" w14:textId="77777777" w:rsidR="00C138AF" w:rsidRPr="00276932" w:rsidRDefault="00C138AF" w:rsidP="008B0058">
            <w:pPr>
              <w:rPr>
                <w:rFonts w:ascii="Arial" w:hAnsi="Arial" w:cs="Arial"/>
                <w:sz w:val="20"/>
                <w:szCs w:val="20"/>
              </w:rPr>
            </w:pPr>
          </w:p>
        </w:tc>
        <w:tc>
          <w:tcPr>
            <w:tcW w:w="1985" w:type="dxa"/>
          </w:tcPr>
          <w:p w14:paraId="0C96306B" w14:textId="77777777" w:rsidR="00C138AF" w:rsidRPr="00276932" w:rsidRDefault="00C138AF" w:rsidP="008B0058">
            <w:pPr>
              <w:rPr>
                <w:rFonts w:ascii="Arial" w:hAnsi="Arial" w:cs="Arial"/>
                <w:sz w:val="20"/>
                <w:szCs w:val="20"/>
              </w:rPr>
            </w:pPr>
            <w:r w:rsidRPr="00276932">
              <w:rPr>
                <w:rFonts w:ascii="Arial" w:hAnsi="Arial" w:cs="Arial"/>
                <w:sz w:val="20"/>
                <w:szCs w:val="20"/>
              </w:rPr>
              <w:t>143+76</w:t>
            </w:r>
          </w:p>
        </w:tc>
        <w:tc>
          <w:tcPr>
            <w:tcW w:w="1275" w:type="dxa"/>
          </w:tcPr>
          <w:p w14:paraId="78CC4166" w14:textId="77777777" w:rsidR="00C138AF" w:rsidRPr="00276932" w:rsidRDefault="00C138AF" w:rsidP="008B0058">
            <w:pPr>
              <w:rPr>
                <w:rFonts w:ascii="Arial" w:hAnsi="Arial" w:cs="Arial"/>
                <w:sz w:val="20"/>
                <w:szCs w:val="20"/>
              </w:rPr>
            </w:pPr>
            <w:r w:rsidRPr="00276932">
              <w:rPr>
                <w:rFonts w:ascii="Arial" w:hAnsi="Arial" w:cs="Arial"/>
                <w:sz w:val="20"/>
                <w:szCs w:val="20"/>
              </w:rPr>
              <w:t>219</w:t>
            </w:r>
          </w:p>
        </w:tc>
        <w:tc>
          <w:tcPr>
            <w:tcW w:w="2127" w:type="dxa"/>
          </w:tcPr>
          <w:p w14:paraId="4EF5DFAA" w14:textId="77777777" w:rsidR="00C138AF" w:rsidRPr="00276932" w:rsidRDefault="00C138AF" w:rsidP="008B0058">
            <w:pPr>
              <w:rPr>
                <w:rFonts w:ascii="Arial" w:hAnsi="Arial" w:cs="Arial"/>
                <w:sz w:val="20"/>
                <w:szCs w:val="20"/>
              </w:rPr>
            </w:pPr>
            <w:r w:rsidRPr="00276932">
              <w:rPr>
                <w:rFonts w:ascii="Arial" w:hAnsi="Arial" w:cs="Arial"/>
                <w:sz w:val="20"/>
                <w:szCs w:val="20"/>
              </w:rPr>
              <w:t>143+76</w:t>
            </w:r>
          </w:p>
        </w:tc>
        <w:tc>
          <w:tcPr>
            <w:tcW w:w="1275" w:type="dxa"/>
          </w:tcPr>
          <w:p w14:paraId="49924F1B" w14:textId="77777777" w:rsidR="00C138AF" w:rsidRPr="00276932" w:rsidRDefault="00C138AF" w:rsidP="008B0058">
            <w:pPr>
              <w:rPr>
                <w:rFonts w:ascii="Arial" w:hAnsi="Arial" w:cs="Arial"/>
                <w:sz w:val="20"/>
                <w:szCs w:val="20"/>
              </w:rPr>
            </w:pPr>
            <w:r w:rsidRPr="00276932">
              <w:rPr>
                <w:rFonts w:ascii="Arial" w:hAnsi="Arial" w:cs="Arial"/>
                <w:sz w:val="20"/>
                <w:szCs w:val="20"/>
              </w:rPr>
              <w:t>219</w:t>
            </w:r>
          </w:p>
        </w:tc>
      </w:tr>
      <w:tr w:rsidR="00C138AF" w:rsidRPr="00276932" w14:paraId="0CFE3261" w14:textId="77777777" w:rsidTr="008B0058">
        <w:trPr>
          <w:trHeight w:val="336"/>
        </w:trPr>
        <w:tc>
          <w:tcPr>
            <w:tcW w:w="2405" w:type="dxa"/>
          </w:tcPr>
          <w:p w14:paraId="3F0D363F" w14:textId="77777777" w:rsidR="00C138AF" w:rsidRPr="00276932" w:rsidRDefault="00C138AF" w:rsidP="008B0058">
            <w:pPr>
              <w:rPr>
                <w:rFonts w:ascii="Arial" w:hAnsi="Arial" w:cs="Arial"/>
                <w:sz w:val="20"/>
                <w:szCs w:val="20"/>
              </w:rPr>
            </w:pPr>
            <w:r w:rsidRPr="00276932">
              <w:rPr>
                <w:rFonts w:ascii="Arial" w:hAnsi="Arial" w:cs="Arial"/>
                <w:sz w:val="20"/>
                <w:szCs w:val="20"/>
              </w:rPr>
              <w:t>Coniston</w:t>
            </w:r>
          </w:p>
          <w:p w14:paraId="78E6F4B6" w14:textId="77777777" w:rsidR="00C138AF" w:rsidRPr="00276932" w:rsidRDefault="00C138AF" w:rsidP="008B0058">
            <w:pPr>
              <w:rPr>
                <w:rFonts w:ascii="Arial" w:hAnsi="Arial" w:cs="Arial"/>
                <w:sz w:val="20"/>
                <w:szCs w:val="20"/>
              </w:rPr>
            </w:pPr>
          </w:p>
        </w:tc>
        <w:tc>
          <w:tcPr>
            <w:tcW w:w="1985" w:type="dxa"/>
          </w:tcPr>
          <w:p w14:paraId="4F46E48D" w14:textId="77777777" w:rsidR="00C138AF" w:rsidRPr="00276932" w:rsidRDefault="00C138AF" w:rsidP="008B0058">
            <w:pPr>
              <w:rPr>
                <w:rFonts w:ascii="Arial" w:hAnsi="Arial" w:cs="Arial"/>
                <w:sz w:val="20"/>
                <w:szCs w:val="20"/>
              </w:rPr>
            </w:pPr>
            <w:r w:rsidRPr="00276932">
              <w:rPr>
                <w:rFonts w:ascii="Arial" w:hAnsi="Arial" w:cs="Arial"/>
                <w:sz w:val="20"/>
                <w:szCs w:val="20"/>
              </w:rPr>
              <w:t>671</w:t>
            </w:r>
          </w:p>
        </w:tc>
        <w:tc>
          <w:tcPr>
            <w:tcW w:w="1275" w:type="dxa"/>
          </w:tcPr>
          <w:p w14:paraId="6DBAC791" w14:textId="77777777" w:rsidR="00C138AF" w:rsidRPr="00276932" w:rsidRDefault="00C138AF" w:rsidP="008B0058">
            <w:pPr>
              <w:rPr>
                <w:rFonts w:ascii="Arial" w:hAnsi="Arial" w:cs="Arial"/>
                <w:sz w:val="20"/>
                <w:szCs w:val="20"/>
              </w:rPr>
            </w:pPr>
            <w:r w:rsidRPr="00276932">
              <w:rPr>
                <w:rFonts w:ascii="Arial" w:hAnsi="Arial" w:cs="Arial"/>
                <w:sz w:val="20"/>
                <w:szCs w:val="20"/>
              </w:rPr>
              <w:t>671</w:t>
            </w:r>
          </w:p>
        </w:tc>
        <w:tc>
          <w:tcPr>
            <w:tcW w:w="2127" w:type="dxa"/>
          </w:tcPr>
          <w:p w14:paraId="3186F76B" w14:textId="77777777" w:rsidR="00C138AF" w:rsidRPr="00276932" w:rsidRDefault="00C138AF" w:rsidP="008B0058">
            <w:pPr>
              <w:rPr>
                <w:rFonts w:ascii="Arial" w:hAnsi="Arial" w:cs="Arial"/>
                <w:sz w:val="20"/>
                <w:szCs w:val="20"/>
              </w:rPr>
            </w:pPr>
            <w:r w:rsidRPr="00276932">
              <w:rPr>
                <w:rFonts w:ascii="Arial" w:hAnsi="Arial" w:cs="Arial"/>
                <w:sz w:val="20"/>
                <w:szCs w:val="20"/>
              </w:rPr>
              <w:t>671</w:t>
            </w:r>
          </w:p>
        </w:tc>
        <w:tc>
          <w:tcPr>
            <w:tcW w:w="1275" w:type="dxa"/>
          </w:tcPr>
          <w:p w14:paraId="21CE9386" w14:textId="77777777" w:rsidR="00C138AF" w:rsidRPr="00276932" w:rsidRDefault="00C138AF" w:rsidP="008B0058">
            <w:pPr>
              <w:rPr>
                <w:rFonts w:ascii="Arial" w:hAnsi="Arial" w:cs="Arial"/>
                <w:sz w:val="20"/>
                <w:szCs w:val="20"/>
              </w:rPr>
            </w:pPr>
            <w:r w:rsidRPr="00276932">
              <w:rPr>
                <w:rFonts w:ascii="Arial" w:hAnsi="Arial" w:cs="Arial"/>
                <w:sz w:val="20"/>
                <w:szCs w:val="20"/>
              </w:rPr>
              <w:t>671</w:t>
            </w:r>
          </w:p>
        </w:tc>
      </w:tr>
      <w:tr w:rsidR="00C138AF" w:rsidRPr="00276932" w14:paraId="4F864350" w14:textId="77777777" w:rsidTr="008B0058">
        <w:trPr>
          <w:trHeight w:val="336"/>
        </w:trPr>
        <w:tc>
          <w:tcPr>
            <w:tcW w:w="2405" w:type="dxa"/>
          </w:tcPr>
          <w:p w14:paraId="0EDF7DA5" w14:textId="77777777" w:rsidR="00C138AF" w:rsidRPr="00276932" w:rsidRDefault="00C138AF" w:rsidP="008B0058">
            <w:pPr>
              <w:rPr>
                <w:rFonts w:ascii="Arial" w:hAnsi="Arial" w:cs="Arial"/>
                <w:sz w:val="20"/>
                <w:szCs w:val="20"/>
              </w:rPr>
            </w:pPr>
            <w:r w:rsidRPr="00276932">
              <w:rPr>
                <w:rFonts w:ascii="Arial" w:hAnsi="Arial" w:cs="Arial"/>
                <w:sz w:val="20"/>
                <w:szCs w:val="20"/>
              </w:rPr>
              <w:t>Hawkshead</w:t>
            </w:r>
          </w:p>
          <w:p w14:paraId="2EE3E494" w14:textId="77777777" w:rsidR="00C138AF" w:rsidRPr="00276932" w:rsidRDefault="00C138AF" w:rsidP="008B0058">
            <w:pPr>
              <w:rPr>
                <w:rFonts w:ascii="Arial" w:hAnsi="Arial" w:cs="Arial"/>
                <w:sz w:val="20"/>
                <w:szCs w:val="20"/>
              </w:rPr>
            </w:pPr>
          </w:p>
        </w:tc>
        <w:tc>
          <w:tcPr>
            <w:tcW w:w="1985" w:type="dxa"/>
          </w:tcPr>
          <w:p w14:paraId="77C4E019" w14:textId="77777777" w:rsidR="00C138AF" w:rsidRPr="00276932" w:rsidRDefault="00C138AF" w:rsidP="008B0058">
            <w:pPr>
              <w:rPr>
                <w:rFonts w:ascii="Arial" w:hAnsi="Arial" w:cs="Arial"/>
                <w:sz w:val="20"/>
                <w:szCs w:val="20"/>
              </w:rPr>
            </w:pPr>
            <w:r w:rsidRPr="00276932">
              <w:rPr>
                <w:rFonts w:ascii="Arial" w:hAnsi="Arial" w:cs="Arial"/>
                <w:sz w:val="20"/>
                <w:szCs w:val="20"/>
              </w:rPr>
              <w:t>122+277</w:t>
            </w:r>
          </w:p>
        </w:tc>
        <w:tc>
          <w:tcPr>
            <w:tcW w:w="1275" w:type="dxa"/>
          </w:tcPr>
          <w:p w14:paraId="56D61338" w14:textId="77777777" w:rsidR="00C138AF" w:rsidRPr="00276932" w:rsidRDefault="00C138AF" w:rsidP="008B0058">
            <w:pPr>
              <w:rPr>
                <w:rFonts w:ascii="Arial" w:hAnsi="Arial" w:cs="Arial"/>
                <w:sz w:val="20"/>
                <w:szCs w:val="20"/>
              </w:rPr>
            </w:pPr>
            <w:r w:rsidRPr="00276932">
              <w:rPr>
                <w:rFonts w:ascii="Arial" w:hAnsi="Arial" w:cs="Arial"/>
                <w:sz w:val="20"/>
                <w:szCs w:val="20"/>
              </w:rPr>
              <w:t>399</w:t>
            </w:r>
          </w:p>
        </w:tc>
        <w:tc>
          <w:tcPr>
            <w:tcW w:w="2127" w:type="dxa"/>
          </w:tcPr>
          <w:p w14:paraId="6DAC3A29" w14:textId="77777777" w:rsidR="00C138AF" w:rsidRPr="00276932" w:rsidRDefault="00C138AF" w:rsidP="008B0058">
            <w:pPr>
              <w:rPr>
                <w:rFonts w:ascii="Arial" w:hAnsi="Arial" w:cs="Arial"/>
                <w:sz w:val="20"/>
                <w:szCs w:val="20"/>
              </w:rPr>
            </w:pPr>
            <w:r w:rsidRPr="00276932">
              <w:rPr>
                <w:rFonts w:ascii="Arial" w:hAnsi="Arial" w:cs="Arial"/>
                <w:sz w:val="20"/>
                <w:szCs w:val="20"/>
              </w:rPr>
              <w:t>122+282</w:t>
            </w:r>
          </w:p>
        </w:tc>
        <w:tc>
          <w:tcPr>
            <w:tcW w:w="1275" w:type="dxa"/>
          </w:tcPr>
          <w:p w14:paraId="0340298A" w14:textId="77777777" w:rsidR="00C138AF" w:rsidRPr="00276932" w:rsidRDefault="00C138AF" w:rsidP="008B0058">
            <w:pPr>
              <w:rPr>
                <w:rFonts w:ascii="Arial" w:hAnsi="Arial" w:cs="Arial"/>
                <w:sz w:val="20"/>
                <w:szCs w:val="20"/>
              </w:rPr>
            </w:pPr>
            <w:r w:rsidRPr="00276932">
              <w:rPr>
                <w:rFonts w:ascii="Arial" w:hAnsi="Arial" w:cs="Arial"/>
                <w:sz w:val="20"/>
                <w:szCs w:val="20"/>
              </w:rPr>
              <w:t>404</w:t>
            </w:r>
          </w:p>
        </w:tc>
      </w:tr>
      <w:tr w:rsidR="00C138AF" w:rsidRPr="00276932" w14:paraId="655F6166" w14:textId="77777777" w:rsidTr="008B0058">
        <w:trPr>
          <w:trHeight w:val="221"/>
        </w:trPr>
        <w:tc>
          <w:tcPr>
            <w:tcW w:w="2405" w:type="dxa"/>
          </w:tcPr>
          <w:p w14:paraId="05B17FBD" w14:textId="77777777" w:rsidR="00C138AF" w:rsidRPr="00276932" w:rsidRDefault="00C138AF" w:rsidP="008B0058">
            <w:pPr>
              <w:rPr>
                <w:rFonts w:ascii="Arial" w:hAnsi="Arial" w:cs="Arial"/>
                <w:sz w:val="20"/>
                <w:szCs w:val="20"/>
              </w:rPr>
            </w:pPr>
            <w:r w:rsidRPr="00276932">
              <w:rPr>
                <w:rFonts w:ascii="Arial" w:hAnsi="Arial" w:cs="Arial"/>
                <w:sz w:val="20"/>
                <w:szCs w:val="20"/>
              </w:rPr>
              <w:t>Satterthwaite</w:t>
            </w:r>
          </w:p>
          <w:p w14:paraId="057E26BE" w14:textId="77777777" w:rsidR="00C138AF" w:rsidRPr="00276932" w:rsidRDefault="00C138AF" w:rsidP="008B0058">
            <w:pPr>
              <w:rPr>
                <w:rFonts w:ascii="Arial" w:hAnsi="Arial" w:cs="Arial"/>
                <w:sz w:val="20"/>
                <w:szCs w:val="20"/>
              </w:rPr>
            </w:pPr>
          </w:p>
        </w:tc>
        <w:tc>
          <w:tcPr>
            <w:tcW w:w="1985" w:type="dxa"/>
          </w:tcPr>
          <w:p w14:paraId="53A0F986" w14:textId="77777777" w:rsidR="00C138AF" w:rsidRPr="00276932" w:rsidRDefault="00C138AF" w:rsidP="008B0058">
            <w:pPr>
              <w:rPr>
                <w:rFonts w:ascii="Arial" w:hAnsi="Arial" w:cs="Arial"/>
                <w:sz w:val="20"/>
                <w:szCs w:val="20"/>
              </w:rPr>
            </w:pPr>
            <w:r w:rsidRPr="00276932">
              <w:rPr>
                <w:rFonts w:ascii="Arial" w:hAnsi="Arial" w:cs="Arial"/>
                <w:sz w:val="20"/>
                <w:szCs w:val="20"/>
              </w:rPr>
              <w:t>154</w:t>
            </w:r>
          </w:p>
        </w:tc>
        <w:tc>
          <w:tcPr>
            <w:tcW w:w="1275" w:type="dxa"/>
          </w:tcPr>
          <w:p w14:paraId="619173DA" w14:textId="77777777" w:rsidR="00C138AF" w:rsidRPr="00276932" w:rsidRDefault="00C138AF" w:rsidP="008B0058">
            <w:pPr>
              <w:rPr>
                <w:rFonts w:ascii="Arial" w:hAnsi="Arial" w:cs="Arial"/>
                <w:sz w:val="20"/>
                <w:szCs w:val="20"/>
              </w:rPr>
            </w:pPr>
            <w:r w:rsidRPr="00276932">
              <w:rPr>
                <w:rFonts w:ascii="Arial" w:hAnsi="Arial" w:cs="Arial"/>
                <w:sz w:val="20"/>
                <w:szCs w:val="20"/>
              </w:rPr>
              <w:t>154</w:t>
            </w:r>
          </w:p>
        </w:tc>
        <w:tc>
          <w:tcPr>
            <w:tcW w:w="2127" w:type="dxa"/>
          </w:tcPr>
          <w:p w14:paraId="24165ACC" w14:textId="77777777" w:rsidR="00C138AF" w:rsidRPr="00276932" w:rsidRDefault="00C138AF" w:rsidP="008B0058">
            <w:pPr>
              <w:rPr>
                <w:rFonts w:ascii="Arial" w:hAnsi="Arial" w:cs="Arial"/>
                <w:sz w:val="20"/>
                <w:szCs w:val="20"/>
              </w:rPr>
            </w:pPr>
            <w:r w:rsidRPr="00276932">
              <w:rPr>
                <w:rFonts w:ascii="Arial" w:hAnsi="Arial" w:cs="Arial"/>
                <w:sz w:val="20"/>
                <w:szCs w:val="20"/>
              </w:rPr>
              <w:t>154</w:t>
            </w:r>
          </w:p>
        </w:tc>
        <w:tc>
          <w:tcPr>
            <w:tcW w:w="1275" w:type="dxa"/>
          </w:tcPr>
          <w:p w14:paraId="08A60D78" w14:textId="77777777" w:rsidR="00C138AF" w:rsidRPr="00276932" w:rsidRDefault="00C138AF" w:rsidP="008B0058">
            <w:pPr>
              <w:rPr>
                <w:rFonts w:ascii="Arial" w:hAnsi="Arial" w:cs="Arial"/>
                <w:sz w:val="20"/>
                <w:szCs w:val="20"/>
              </w:rPr>
            </w:pPr>
            <w:r w:rsidRPr="00276932">
              <w:rPr>
                <w:rFonts w:ascii="Arial" w:hAnsi="Arial" w:cs="Arial"/>
                <w:sz w:val="20"/>
                <w:szCs w:val="20"/>
              </w:rPr>
              <w:t>154</w:t>
            </w:r>
          </w:p>
        </w:tc>
      </w:tr>
      <w:tr w:rsidR="00C138AF" w:rsidRPr="00276932" w14:paraId="6E6E26B9" w14:textId="77777777" w:rsidTr="008B0058">
        <w:trPr>
          <w:trHeight w:val="221"/>
        </w:trPr>
        <w:tc>
          <w:tcPr>
            <w:tcW w:w="2405" w:type="dxa"/>
          </w:tcPr>
          <w:p w14:paraId="172877B9" w14:textId="77777777" w:rsidR="00C138AF" w:rsidRPr="00276932" w:rsidRDefault="00C138AF" w:rsidP="008B0058">
            <w:pPr>
              <w:rPr>
                <w:rFonts w:ascii="Arial" w:hAnsi="Arial" w:cs="Arial"/>
                <w:sz w:val="20"/>
                <w:szCs w:val="20"/>
              </w:rPr>
            </w:pPr>
            <w:r w:rsidRPr="00276932">
              <w:rPr>
                <w:rFonts w:ascii="Arial" w:hAnsi="Arial" w:cs="Arial"/>
                <w:sz w:val="20"/>
                <w:szCs w:val="20"/>
              </w:rPr>
              <w:t>Skelwith</w:t>
            </w:r>
          </w:p>
          <w:p w14:paraId="0685BCBE" w14:textId="77777777" w:rsidR="00C138AF" w:rsidRPr="00276932" w:rsidRDefault="00C138AF" w:rsidP="008B0058">
            <w:pPr>
              <w:rPr>
                <w:rFonts w:ascii="Arial" w:hAnsi="Arial" w:cs="Arial"/>
                <w:b/>
                <w:bCs/>
                <w:sz w:val="20"/>
                <w:szCs w:val="20"/>
              </w:rPr>
            </w:pPr>
          </w:p>
        </w:tc>
        <w:tc>
          <w:tcPr>
            <w:tcW w:w="1985" w:type="dxa"/>
          </w:tcPr>
          <w:p w14:paraId="53A671E8" w14:textId="77777777" w:rsidR="00C138AF" w:rsidRPr="00276932" w:rsidRDefault="00C138AF" w:rsidP="008B0058">
            <w:pPr>
              <w:rPr>
                <w:rFonts w:ascii="Arial" w:hAnsi="Arial" w:cs="Arial"/>
                <w:sz w:val="20"/>
                <w:szCs w:val="20"/>
              </w:rPr>
            </w:pPr>
            <w:r w:rsidRPr="00276932">
              <w:rPr>
                <w:rFonts w:ascii="Arial" w:hAnsi="Arial" w:cs="Arial"/>
                <w:sz w:val="20"/>
                <w:szCs w:val="20"/>
              </w:rPr>
              <w:t>108</w:t>
            </w:r>
          </w:p>
        </w:tc>
        <w:tc>
          <w:tcPr>
            <w:tcW w:w="1275" w:type="dxa"/>
          </w:tcPr>
          <w:p w14:paraId="336CA38E" w14:textId="77777777" w:rsidR="00C138AF" w:rsidRPr="00276932" w:rsidRDefault="00C138AF" w:rsidP="008B0058">
            <w:pPr>
              <w:rPr>
                <w:rFonts w:ascii="Arial" w:hAnsi="Arial" w:cs="Arial"/>
                <w:sz w:val="20"/>
                <w:szCs w:val="20"/>
              </w:rPr>
            </w:pPr>
            <w:r w:rsidRPr="00276932">
              <w:rPr>
                <w:rFonts w:ascii="Arial" w:hAnsi="Arial" w:cs="Arial"/>
                <w:sz w:val="20"/>
                <w:szCs w:val="20"/>
              </w:rPr>
              <w:t>108</w:t>
            </w:r>
          </w:p>
        </w:tc>
        <w:tc>
          <w:tcPr>
            <w:tcW w:w="2127" w:type="dxa"/>
          </w:tcPr>
          <w:p w14:paraId="69CB42FE" w14:textId="77777777" w:rsidR="00C138AF" w:rsidRPr="00276932" w:rsidRDefault="00C138AF" w:rsidP="008B0058">
            <w:pPr>
              <w:rPr>
                <w:rFonts w:ascii="Arial" w:hAnsi="Arial" w:cs="Arial"/>
                <w:sz w:val="20"/>
                <w:szCs w:val="20"/>
              </w:rPr>
            </w:pPr>
            <w:r w:rsidRPr="00276932">
              <w:rPr>
                <w:rFonts w:ascii="Arial" w:hAnsi="Arial" w:cs="Arial"/>
                <w:sz w:val="20"/>
                <w:szCs w:val="20"/>
              </w:rPr>
              <w:t>108</w:t>
            </w:r>
          </w:p>
        </w:tc>
        <w:tc>
          <w:tcPr>
            <w:tcW w:w="1275" w:type="dxa"/>
          </w:tcPr>
          <w:p w14:paraId="35D60442" w14:textId="77777777" w:rsidR="00C138AF" w:rsidRPr="00276932" w:rsidRDefault="00C138AF" w:rsidP="008B0058">
            <w:pPr>
              <w:rPr>
                <w:rFonts w:ascii="Arial" w:hAnsi="Arial" w:cs="Arial"/>
                <w:sz w:val="20"/>
                <w:szCs w:val="20"/>
              </w:rPr>
            </w:pPr>
            <w:r w:rsidRPr="00276932">
              <w:rPr>
                <w:rFonts w:ascii="Arial" w:hAnsi="Arial" w:cs="Arial"/>
                <w:sz w:val="20"/>
                <w:szCs w:val="20"/>
              </w:rPr>
              <w:t>108</w:t>
            </w:r>
          </w:p>
        </w:tc>
      </w:tr>
      <w:tr w:rsidR="00C138AF" w:rsidRPr="00276932" w14:paraId="77964FBE" w14:textId="77777777" w:rsidTr="008B0058">
        <w:trPr>
          <w:trHeight w:val="221"/>
        </w:trPr>
        <w:tc>
          <w:tcPr>
            <w:tcW w:w="2405" w:type="dxa"/>
          </w:tcPr>
          <w:p w14:paraId="12D083BE" w14:textId="77777777" w:rsidR="00C138AF" w:rsidRPr="00276932" w:rsidRDefault="00C138AF" w:rsidP="008B0058">
            <w:pPr>
              <w:rPr>
                <w:rFonts w:ascii="Arial" w:hAnsi="Arial" w:cs="Arial"/>
                <w:sz w:val="20"/>
                <w:szCs w:val="20"/>
              </w:rPr>
            </w:pPr>
            <w:r w:rsidRPr="00276932">
              <w:rPr>
                <w:rFonts w:ascii="Arial" w:hAnsi="Arial" w:cs="Arial"/>
                <w:sz w:val="20"/>
                <w:szCs w:val="20"/>
              </w:rPr>
              <w:t>Torver</w:t>
            </w:r>
          </w:p>
          <w:p w14:paraId="645ABF4D" w14:textId="77777777" w:rsidR="00C138AF" w:rsidRPr="00276932" w:rsidRDefault="00C138AF" w:rsidP="008B0058">
            <w:pPr>
              <w:rPr>
                <w:rFonts w:ascii="Arial" w:hAnsi="Arial" w:cs="Arial"/>
                <w:sz w:val="20"/>
                <w:szCs w:val="20"/>
              </w:rPr>
            </w:pPr>
          </w:p>
        </w:tc>
        <w:tc>
          <w:tcPr>
            <w:tcW w:w="1985" w:type="dxa"/>
          </w:tcPr>
          <w:p w14:paraId="0869DE6B" w14:textId="77777777" w:rsidR="00C138AF" w:rsidRPr="00276932" w:rsidRDefault="00C138AF" w:rsidP="008B0058">
            <w:pPr>
              <w:rPr>
                <w:rFonts w:ascii="Arial" w:hAnsi="Arial" w:cs="Arial"/>
                <w:sz w:val="20"/>
                <w:szCs w:val="20"/>
              </w:rPr>
            </w:pPr>
            <w:r w:rsidRPr="00276932">
              <w:rPr>
                <w:rFonts w:ascii="Arial" w:hAnsi="Arial" w:cs="Arial"/>
                <w:sz w:val="20"/>
                <w:szCs w:val="20"/>
              </w:rPr>
              <w:t>123</w:t>
            </w:r>
          </w:p>
        </w:tc>
        <w:tc>
          <w:tcPr>
            <w:tcW w:w="1275" w:type="dxa"/>
          </w:tcPr>
          <w:p w14:paraId="6086627F" w14:textId="77777777" w:rsidR="00C138AF" w:rsidRPr="00276932" w:rsidRDefault="00C138AF" w:rsidP="008B0058">
            <w:pPr>
              <w:rPr>
                <w:rFonts w:ascii="Arial" w:hAnsi="Arial" w:cs="Arial"/>
                <w:sz w:val="20"/>
                <w:szCs w:val="20"/>
              </w:rPr>
            </w:pPr>
            <w:r w:rsidRPr="00276932">
              <w:rPr>
                <w:rFonts w:ascii="Arial" w:hAnsi="Arial" w:cs="Arial"/>
                <w:sz w:val="20"/>
                <w:szCs w:val="20"/>
              </w:rPr>
              <w:t>123</w:t>
            </w:r>
          </w:p>
        </w:tc>
        <w:tc>
          <w:tcPr>
            <w:tcW w:w="2127" w:type="dxa"/>
          </w:tcPr>
          <w:p w14:paraId="1E7D81BF" w14:textId="77777777" w:rsidR="00C138AF" w:rsidRPr="00276932" w:rsidRDefault="00C138AF" w:rsidP="008B0058">
            <w:pPr>
              <w:rPr>
                <w:rFonts w:ascii="Arial" w:hAnsi="Arial" w:cs="Arial"/>
                <w:sz w:val="20"/>
                <w:szCs w:val="20"/>
              </w:rPr>
            </w:pPr>
            <w:r w:rsidRPr="00276932">
              <w:rPr>
                <w:rFonts w:ascii="Arial" w:hAnsi="Arial" w:cs="Arial"/>
                <w:sz w:val="20"/>
                <w:szCs w:val="20"/>
              </w:rPr>
              <w:t>123</w:t>
            </w:r>
          </w:p>
        </w:tc>
        <w:tc>
          <w:tcPr>
            <w:tcW w:w="1275" w:type="dxa"/>
          </w:tcPr>
          <w:p w14:paraId="4FE74D89" w14:textId="77777777" w:rsidR="00C138AF" w:rsidRPr="00276932" w:rsidRDefault="00C138AF" w:rsidP="008B0058">
            <w:pPr>
              <w:rPr>
                <w:rFonts w:ascii="Arial" w:hAnsi="Arial" w:cs="Arial"/>
                <w:sz w:val="20"/>
                <w:szCs w:val="20"/>
              </w:rPr>
            </w:pPr>
            <w:r w:rsidRPr="00276932">
              <w:rPr>
                <w:rFonts w:ascii="Arial" w:hAnsi="Arial" w:cs="Arial"/>
                <w:sz w:val="20"/>
                <w:szCs w:val="20"/>
              </w:rPr>
              <w:t>123</w:t>
            </w:r>
          </w:p>
        </w:tc>
      </w:tr>
      <w:tr w:rsidR="00C138AF" w:rsidRPr="00276932" w14:paraId="31ED117F" w14:textId="77777777" w:rsidTr="008B0058">
        <w:trPr>
          <w:trHeight w:val="221"/>
        </w:trPr>
        <w:tc>
          <w:tcPr>
            <w:tcW w:w="2405" w:type="dxa"/>
          </w:tcPr>
          <w:p w14:paraId="4D0073DA" w14:textId="33BFD590" w:rsidR="00C138AF" w:rsidRPr="00276932" w:rsidRDefault="00C138AF" w:rsidP="008B0058">
            <w:pPr>
              <w:rPr>
                <w:rFonts w:ascii="Arial" w:hAnsi="Arial" w:cs="Arial"/>
                <w:sz w:val="20"/>
                <w:szCs w:val="20"/>
              </w:rPr>
            </w:pPr>
            <w:r w:rsidRPr="00276932">
              <w:rPr>
                <w:rFonts w:ascii="Arial" w:hAnsi="Arial" w:cs="Arial"/>
                <w:sz w:val="20"/>
                <w:szCs w:val="20"/>
              </w:rPr>
              <w:t>Broughton-in-Furness</w:t>
            </w:r>
          </w:p>
        </w:tc>
        <w:tc>
          <w:tcPr>
            <w:tcW w:w="1985" w:type="dxa"/>
          </w:tcPr>
          <w:p w14:paraId="25694FC8" w14:textId="5CAD612A" w:rsidR="00C138AF" w:rsidRPr="00276932" w:rsidRDefault="00C138AF" w:rsidP="008B0058">
            <w:pPr>
              <w:rPr>
                <w:rFonts w:ascii="Arial" w:hAnsi="Arial" w:cs="Arial"/>
                <w:sz w:val="20"/>
                <w:szCs w:val="20"/>
              </w:rPr>
            </w:pPr>
            <w:r w:rsidRPr="00276932">
              <w:rPr>
                <w:rFonts w:ascii="Arial" w:hAnsi="Arial" w:cs="Arial"/>
                <w:sz w:val="20"/>
                <w:szCs w:val="20"/>
              </w:rPr>
              <w:t>21+736+41</w:t>
            </w:r>
          </w:p>
        </w:tc>
        <w:tc>
          <w:tcPr>
            <w:tcW w:w="1275" w:type="dxa"/>
          </w:tcPr>
          <w:p w14:paraId="54268079" w14:textId="18B2C50E" w:rsidR="00C138AF" w:rsidRPr="00276932" w:rsidRDefault="00C138AF" w:rsidP="008B0058">
            <w:pPr>
              <w:rPr>
                <w:rFonts w:ascii="Arial" w:hAnsi="Arial" w:cs="Arial"/>
                <w:sz w:val="20"/>
                <w:szCs w:val="20"/>
              </w:rPr>
            </w:pPr>
            <w:r w:rsidRPr="00276932">
              <w:rPr>
                <w:rFonts w:ascii="Arial" w:hAnsi="Arial" w:cs="Arial"/>
                <w:sz w:val="20"/>
                <w:szCs w:val="20"/>
              </w:rPr>
              <w:t>798</w:t>
            </w:r>
          </w:p>
        </w:tc>
        <w:tc>
          <w:tcPr>
            <w:tcW w:w="2127" w:type="dxa"/>
          </w:tcPr>
          <w:p w14:paraId="641B9379" w14:textId="776323A7" w:rsidR="00C138AF" w:rsidRPr="00276932" w:rsidRDefault="00C138AF" w:rsidP="008B0058">
            <w:pPr>
              <w:rPr>
                <w:rFonts w:ascii="Arial" w:hAnsi="Arial" w:cs="Arial"/>
                <w:sz w:val="20"/>
                <w:szCs w:val="20"/>
              </w:rPr>
            </w:pPr>
            <w:r w:rsidRPr="00276932">
              <w:rPr>
                <w:rFonts w:ascii="Arial" w:hAnsi="Arial" w:cs="Arial"/>
                <w:sz w:val="20"/>
                <w:szCs w:val="20"/>
              </w:rPr>
              <w:t>21+765+41</w:t>
            </w:r>
          </w:p>
        </w:tc>
        <w:tc>
          <w:tcPr>
            <w:tcW w:w="1275" w:type="dxa"/>
          </w:tcPr>
          <w:p w14:paraId="10F569EB" w14:textId="5003EC99" w:rsidR="00C138AF" w:rsidRPr="00276932" w:rsidRDefault="00C138AF" w:rsidP="008B0058">
            <w:pPr>
              <w:rPr>
                <w:rFonts w:ascii="Arial" w:hAnsi="Arial" w:cs="Arial"/>
                <w:sz w:val="20"/>
                <w:szCs w:val="20"/>
              </w:rPr>
            </w:pPr>
            <w:r w:rsidRPr="00276932">
              <w:rPr>
                <w:rFonts w:ascii="Arial" w:hAnsi="Arial" w:cs="Arial"/>
                <w:sz w:val="20"/>
                <w:szCs w:val="20"/>
              </w:rPr>
              <w:t>827</w:t>
            </w:r>
          </w:p>
        </w:tc>
      </w:tr>
      <w:tr w:rsidR="00C138AF" w:rsidRPr="00276932" w14:paraId="0C372280" w14:textId="77777777" w:rsidTr="008B0058">
        <w:trPr>
          <w:trHeight w:val="221"/>
        </w:trPr>
        <w:tc>
          <w:tcPr>
            <w:tcW w:w="2405" w:type="dxa"/>
          </w:tcPr>
          <w:p w14:paraId="67ABB809" w14:textId="3D47228E" w:rsidR="00C138AF" w:rsidRPr="00276932" w:rsidRDefault="00C138AF" w:rsidP="008B0058">
            <w:pPr>
              <w:rPr>
                <w:rFonts w:ascii="Arial" w:hAnsi="Arial" w:cs="Arial"/>
                <w:sz w:val="20"/>
                <w:szCs w:val="20"/>
              </w:rPr>
            </w:pPr>
            <w:r w:rsidRPr="00276932">
              <w:rPr>
                <w:rFonts w:ascii="Arial" w:hAnsi="Arial" w:cs="Arial"/>
                <w:sz w:val="20"/>
                <w:szCs w:val="20"/>
              </w:rPr>
              <w:t>Seathwaite</w:t>
            </w:r>
          </w:p>
        </w:tc>
        <w:tc>
          <w:tcPr>
            <w:tcW w:w="1985" w:type="dxa"/>
          </w:tcPr>
          <w:p w14:paraId="41C024E2" w14:textId="4D244927" w:rsidR="00C138AF" w:rsidRPr="00276932" w:rsidRDefault="00C138AF" w:rsidP="008B0058">
            <w:pPr>
              <w:rPr>
                <w:rFonts w:ascii="Arial" w:hAnsi="Arial" w:cs="Arial"/>
                <w:sz w:val="20"/>
                <w:szCs w:val="20"/>
              </w:rPr>
            </w:pPr>
            <w:r w:rsidRPr="00276932">
              <w:rPr>
                <w:rFonts w:ascii="Arial" w:hAnsi="Arial" w:cs="Arial"/>
                <w:sz w:val="20"/>
                <w:szCs w:val="20"/>
              </w:rPr>
              <w:t>55</w:t>
            </w:r>
          </w:p>
        </w:tc>
        <w:tc>
          <w:tcPr>
            <w:tcW w:w="1275" w:type="dxa"/>
          </w:tcPr>
          <w:p w14:paraId="0353D65C" w14:textId="63AF7E6D" w:rsidR="00C138AF" w:rsidRPr="00276932" w:rsidRDefault="00C138AF" w:rsidP="008B0058">
            <w:pPr>
              <w:rPr>
                <w:rFonts w:ascii="Arial" w:hAnsi="Arial" w:cs="Arial"/>
                <w:sz w:val="20"/>
                <w:szCs w:val="20"/>
              </w:rPr>
            </w:pPr>
            <w:r w:rsidRPr="00276932">
              <w:rPr>
                <w:rFonts w:ascii="Arial" w:hAnsi="Arial" w:cs="Arial"/>
                <w:sz w:val="20"/>
                <w:szCs w:val="20"/>
              </w:rPr>
              <w:t>55</w:t>
            </w:r>
          </w:p>
        </w:tc>
        <w:tc>
          <w:tcPr>
            <w:tcW w:w="2127" w:type="dxa"/>
          </w:tcPr>
          <w:p w14:paraId="42533C3F" w14:textId="09443A44" w:rsidR="00C138AF" w:rsidRPr="00276932" w:rsidRDefault="00C138AF" w:rsidP="008B0058">
            <w:pPr>
              <w:rPr>
                <w:rFonts w:ascii="Arial" w:hAnsi="Arial" w:cs="Arial"/>
                <w:sz w:val="20"/>
                <w:szCs w:val="20"/>
              </w:rPr>
            </w:pPr>
            <w:r w:rsidRPr="00276932">
              <w:rPr>
                <w:rFonts w:ascii="Arial" w:hAnsi="Arial" w:cs="Arial"/>
                <w:sz w:val="20"/>
                <w:szCs w:val="20"/>
              </w:rPr>
              <w:t>55</w:t>
            </w:r>
          </w:p>
        </w:tc>
        <w:tc>
          <w:tcPr>
            <w:tcW w:w="1275" w:type="dxa"/>
          </w:tcPr>
          <w:p w14:paraId="0E3B18E8" w14:textId="49C19F9A" w:rsidR="00C138AF" w:rsidRPr="00276932" w:rsidRDefault="00C138AF" w:rsidP="008B0058">
            <w:pPr>
              <w:rPr>
                <w:rFonts w:ascii="Arial" w:hAnsi="Arial" w:cs="Arial"/>
                <w:sz w:val="20"/>
                <w:szCs w:val="20"/>
              </w:rPr>
            </w:pPr>
            <w:r w:rsidRPr="00276932">
              <w:rPr>
                <w:rFonts w:ascii="Arial" w:hAnsi="Arial" w:cs="Arial"/>
                <w:sz w:val="20"/>
                <w:szCs w:val="20"/>
              </w:rPr>
              <w:t>55</w:t>
            </w:r>
          </w:p>
        </w:tc>
      </w:tr>
      <w:tr w:rsidR="00C138AF" w:rsidRPr="00276932" w14:paraId="360CA274" w14:textId="77777777" w:rsidTr="008B0058">
        <w:trPr>
          <w:trHeight w:val="221"/>
        </w:trPr>
        <w:tc>
          <w:tcPr>
            <w:tcW w:w="2405" w:type="dxa"/>
          </w:tcPr>
          <w:p w14:paraId="5C7E1718" w14:textId="77777777" w:rsidR="00C138AF" w:rsidRPr="00276932" w:rsidRDefault="00C138AF" w:rsidP="008B0058">
            <w:pPr>
              <w:rPr>
                <w:rFonts w:ascii="Arial" w:hAnsi="Arial" w:cs="Arial"/>
                <w:sz w:val="20"/>
                <w:szCs w:val="20"/>
              </w:rPr>
            </w:pPr>
          </w:p>
        </w:tc>
        <w:tc>
          <w:tcPr>
            <w:tcW w:w="1985" w:type="dxa"/>
          </w:tcPr>
          <w:p w14:paraId="6C48E349" w14:textId="77777777" w:rsidR="00C138AF" w:rsidRPr="00276932" w:rsidRDefault="00C138AF" w:rsidP="008B0058">
            <w:pPr>
              <w:rPr>
                <w:rFonts w:ascii="Arial" w:hAnsi="Arial" w:cs="Arial"/>
                <w:sz w:val="20"/>
                <w:szCs w:val="20"/>
              </w:rPr>
            </w:pPr>
          </w:p>
        </w:tc>
        <w:tc>
          <w:tcPr>
            <w:tcW w:w="1275" w:type="dxa"/>
          </w:tcPr>
          <w:p w14:paraId="4344531E" w14:textId="7215A6D5" w:rsidR="00C138AF" w:rsidRPr="00276932" w:rsidRDefault="00E120F7" w:rsidP="008B0058">
            <w:pPr>
              <w:rPr>
                <w:rFonts w:ascii="Arial" w:hAnsi="Arial" w:cs="Arial"/>
                <w:b/>
                <w:bCs/>
                <w:sz w:val="20"/>
                <w:szCs w:val="20"/>
              </w:rPr>
            </w:pPr>
            <w:r w:rsidRPr="00276932">
              <w:rPr>
                <w:rFonts w:ascii="Arial" w:hAnsi="Arial" w:cs="Arial"/>
                <w:b/>
                <w:bCs/>
                <w:sz w:val="20"/>
                <w:szCs w:val="20"/>
              </w:rPr>
              <w:t>2666</w:t>
            </w:r>
          </w:p>
        </w:tc>
        <w:tc>
          <w:tcPr>
            <w:tcW w:w="2127" w:type="dxa"/>
          </w:tcPr>
          <w:p w14:paraId="2F357972" w14:textId="77777777" w:rsidR="00C138AF" w:rsidRPr="00276932" w:rsidRDefault="00C138AF" w:rsidP="008B0058">
            <w:pPr>
              <w:rPr>
                <w:rFonts w:ascii="Arial" w:hAnsi="Arial" w:cs="Arial"/>
                <w:sz w:val="20"/>
                <w:szCs w:val="20"/>
              </w:rPr>
            </w:pPr>
          </w:p>
        </w:tc>
        <w:tc>
          <w:tcPr>
            <w:tcW w:w="1275" w:type="dxa"/>
          </w:tcPr>
          <w:p w14:paraId="3180D232" w14:textId="26297B7F" w:rsidR="00C138AF" w:rsidRPr="00276932" w:rsidRDefault="00E120F7" w:rsidP="008B0058">
            <w:pPr>
              <w:rPr>
                <w:rFonts w:ascii="Arial" w:hAnsi="Arial" w:cs="Arial"/>
                <w:b/>
                <w:bCs/>
                <w:sz w:val="20"/>
                <w:szCs w:val="20"/>
              </w:rPr>
            </w:pPr>
            <w:r w:rsidRPr="00276932">
              <w:rPr>
                <w:rFonts w:ascii="Arial" w:hAnsi="Arial" w:cs="Arial"/>
                <w:b/>
                <w:bCs/>
                <w:sz w:val="20"/>
                <w:szCs w:val="20"/>
              </w:rPr>
              <w:t>2700</w:t>
            </w:r>
          </w:p>
        </w:tc>
      </w:tr>
    </w:tbl>
    <w:p w14:paraId="69DE1E8D" w14:textId="0B3EC43A" w:rsidR="00445DDC" w:rsidRPr="00276932" w:rsidRDefault="00445DDC">
      <w:pPr>
        <w:rPr>
          <w:rFonts w:ascii="Arial" w:hAnsi="Arial" w:cs="Arial"/>
          <w:b/>
          <w:bCs/>
          <w:sz w:val="20"/>
          <w:szCs w:val="20"/>
        </w:rPr>
      </w:pPr>
      <w:r w:rsidRPr="00276932">
        <w:rPr>
          <w:rFonts w:ascii="Arial" w:hAnsi="Arial" w:cs="Arial"/>
          <w:b/>
          <w:bCs/>
          <w:sz w:val="20"/>
          <w:szCs w:val="20"/>
        </w:rPr>
        <w:br w:type="page"/>
      </w:r>
    </w:p>
    <w:p w14:paraId="1BD70D4E" w14:textId="656B4435" w:rsidR="0069307B" w:rsidRPr="00276932" w:rsidRDefault="0069307B" w:rsidP="00DD6E03">
      <w:pPr>
        <w:pStyle w:val="ListParagraph"/>
        <w:numPr>
          <w:ilvl w:val="0"/>
          <w:numId w:val="3"/>
        </w:numPr>
        <w:ind w:left="426"/>
        <w:rPr>
          <w:rFonts w:ascii="Arial" w:hAnsi="Arial" w:cs="Arial"/>
          <w:b/>
          <w:bCs/>
          <w:sz w:val="20"/>
          <w:szCs w:val="20"/>
        </w:rPr>
      </w:pPr>
      <w:r w:rsidRPr="00276932">
        <w:rPr>
          <w:rFonts w:ascii="Arial" w:hAnsi="Arial" w:cs="Arial"/>
          <w:b/>
          <w:bCs/>
          <w:sz w:val="20"/>
          <w:szCs w:val="20"/>
        </w:rPr>
        <w:lastRenderedPageBreak/>
        <w:t>Convenient and Effective Local Government</w:t>
      </w:r>
    </w:p>
    <w:p w14:paraId="4930EBC7" w14:textId="20F8CE76" w:rsidR="00445DDC" w:rsidRPr="00276932" w:rsidRDefault="00445DDC" w:rsidP="00DD6E03">
      <w:pPr>
        <w:rPr>
          <w:rFonts w:ascii="Arial" w:hAnsi="Arial" w:cs="Arial"/>
          <w:i/>
          <w:iCs/>
          <w:sz w:val="20"/>
          <w:szCs w:val="20"/>
          <w:u w:val="single"/>
        </w:rPr>
      </w:pPr>
      <w:r w:rsidRPr="00276932">
        <w:rPr>
          <w:rFonts w:ascii="Arial" w:hAnsi="Arial" w:cs="Arial"/>
          <w:i/>
          <w:iCs/>
          <w:sz w:val="20"/>
          <w:szCs w:val="20"/>
          <w:u w:val="single"/>
        </w:rPr>
        <w:t>Requirement</w:t>
      </w:r>
    </w:p>
    <w:p w14:paraId="612B3E9C" w14:textId="42797958" w:rsidR="00445DDC" w:rsidRPr="00276932" w:rsidRDefault="00445DDC" w:rsidP="00DD6E03">
      <w:pPr>
        <w:rPr>
          <w:rFonts w:ascii="Arial" w:hAnsi="Arial" w:cs="Arial"/>
          <w:i/>
          <w:iCs/>
          <w:sz w:val="20"/>
          <w:szCs w:val="20"/>
          <w:u w:val="single"/>
        </w:rPr>
      </w:pPr>
      <w:r w:rsidRPr="00276932">
        <w:rPr>
          <w:rFonts w:ascii="Arial" w:hAnsi="Arial" w:cs="Arial"/>
          <w:i/>
          <w:iCs/>
          <w:sz w:val="20"/>
          <w:szCs w:val="20"/>
          <w:u w:val="single"/>
        </w:rPr>
        <w:t>Wards using clearly identifiable boundaries, have appropriate names, make it as easy as possible for the councillors to do their jobs</w:t>
      </w:r>
    </w:p>
    <w:p w14:paraId="5F249CD6" w14:textId="77777777" w:rsidR="00445DDC" w:rsidRPr="00276932" w:rsidRDefault="00445DDC" w:rsidP="00DD6E03">
      <w:pPr>
        <w:rPr>
          <w:rFonts w:ascii="Arial" w:hAnsi="Arial" w:cs="Arial"/>
          <w:b/>
          <w:bCs/>
          <w:sz w:val="20"/>
          <w:szCs w:val="20"/>
        </w:rPr>
      </w:pPr>
    </w:p>
    <w:p w14:paraId="615480A5" w14:textId="7BB858B2" w:rsidR="0089641D" w:rsidRPr="00276932" w:rsidRDefault="0089641D" w:rsidP="00DD6E03">
      <w:pPr>
        <w:rPr>
          <w:rFonts w:ascii="Arial" w:hAnsi="Arial" w:cs="Arial"/>
          <w:sz w:val="20"/>
          <w:szCs w:val="20"/>
        </w:rPr>
      </w:pPr>
      <w:r w:rsidRPr="00276932">
        <w:rPr>
          <w:rFonts w:ascii="Arial" w:hAnsi="Arial" w:cs="Arial"/>
          <w:sz w:val="20"/>
          <w:szCs w:val="20"/>
        </w:rPr>
        <w:t>The geographical area of Furness starts at the River Leven in the east runs up the east side of Lake Windermere to Ambleside, turns west to the coast and then runs right around the coast back to the River Leven.</w:t>
      </w:r>
    </w:p>
    <w:p w14:paraId="6D8E4877" w14:textId="77777777" w:rsidR="00145BE5" w:rsidRDefault="00145BE5" w:rsidP="0089641D">
      <w:pPr>
        <w:ind w:left="360"/>
        <w:rPr>
          <w:rFonts w:ascii="Arial" w:hAnsi="Arial" w:cs="Arial"/>
          <w:b/>
          <w:bCs/>
          <w:sz w:val="20"/>
          <w:szCs w:val="20"/>
        </w:rPr>
      </w:pPr>
    </w:p>
    <w:p w14:paraId="6A2F8E9C" w14:textId="53AEA21E" w:rsidR="0048235F" w:rsidRPr="00276932" w:rsidRDefault="0048235F" w:rsidP="00DD6E03">
      <w:pPr>
        <w:rPr>
          <w:rFonts w:ascii="Arial" w:hAnsi="Arial" w:cs="Arial"/>
          <w:sz w:val="20"/>
          <w:szCs w:val="20"/>
          <w:u w:val="single"/>
        </w:rPr>
      </w:pPr>
      <w:r w:rsidRPr="00145BE5">
        <w:rPr>
          <w:rFonts w:ascii="Arial" w:hAnsi="Arial" w:cs="Arial"/>
          <w:b/>
          <w:bCs/>
          <w:sz w:val="20"/>
          <w:szCs w:val="20"/>
        </w:rPr>
        <w:t>The land divides naturally</w:t>
      </w:r>
      <w:r w:rsidRPr="00276932">
        <w:rPr>
          <w:rFonts w:ascii="Arial" w:hAnsi="Arial" w:cs="Arial"/>
          <w:sz w:val="20"/>
          <w:szCs w:val="20"/>
          <w:u w:val="single"/>
        </w:rPr>
        <w:t>;</w:t>
      </w:r>
    </w:p>
    <w:p w14:paraId="2822EB0C" w14:textId="6BF2CB34" w:rsidR="0048235F" w:rsidRDefault="0048235F" w:rsidP="00DD6E03">
      <w:pPr>
        <w:pStyle w:val="ListParagraph"/>
        <w:numPr>
          <w:ilvl w:val="0"/>
          <w:numId w:val="4"/>
        </w:numPr>
        <w:ind w:left="0"/>
        <w:rPr>
          <w:rFonts w:ascii="Arial" w:hAnsi="Arial" w:cs="Arial"/>
          <w:sz w:val="20"/>
          <w:szCs w:val="20"/>
        </w:rPr>
      </w:pPr>
      <w:r w:rsidRPr="00276932">
        <w:rPr>
          <w:rFonts w:ascii="Arial" w:hAnsi="Arial" w:cs="Arial"/>
          <w:sz w:val="20"/>
          <w:szCs w:val="20"/>
        </w:rPr>
        <w:t xml:space="preserve">The area between Lake Windermere and Coniston Water.  These two lakes form natural barriers.  </w:t>
      </w:r>
      <w:r w:rsidR="004D25DF" w:rsidRPr="00276932">
        <w:rPr>
          <w:rFonts w:ascii="Arial" w:hAnsi="Arial" w:cs="Arial"/>
          <w:sz w:val="20"/>
          <w:szCs w:val="20"/>
        </w:rPr>
        <w:t xml:space="preserve">The land here is divided between Coniston, Hawkshead and Colton.  However, it is easier for the people in Coniston and Hawkshead to travel to Ambleside and across to Kendal than down to the A590 to reach Ulverston and Barrow.  The people in Colton can travel south to the A590 or go west and use </w:t>
      </w:r>
      <w:r w:rsidRPr="00276932">
        <w:rPr>
          <w:rFonts w:ascii="Arial" w:hAnsi="Arial" w:cs="Arial"/>
          <w:sz w:val="20"/>
          <w:szCs w:val="20"/>
        </w:rPr>
        <w:t>three bridges across the River Crake that go between ENMO and Colton</w:t>
      </w:r>
      <w:r w:rsidR="003779ED" w:rsidRPr="00276932">
        <w:rPr>
          <w:rFonts w:ascii="Arial" w:hAnsi="Arial" w:cs="Arial"/>
          <w:sz w:val="20"/>
          <w:szCs w:val="20"/>
        </w:rPr>
        <w:t xml:space="preserve">. </w:t>
      </w:r>
      <w:r w:rsidR="006A464E" w:rsidRPr="00276932">
        <w:rPr>
          <w:rFonts w:ascii="Arial" w:hAnsi="Arial" w:cs="Arial"/>
          <w:sz w:val="20"/>
          <w:szCs w:val="20"/>
        </w:rPr>
        <w:t>Therefore, it is better for Colton to join the same Ward as ENMO.</w:t>
      </w:r>
      <w:r w:rsidR="003779ED" w:rsidRPr="00276932">
        <w:rPr>
          <w:rFonts w:ascii="Arial" w:hAnsi="Arial" w:cs="Arial"/>
          <w:sz w:val="20"/>
          <w:szCs w:val="20"/>
        </w:rPr>
        <w:t xml:space="preserve"> </w:t>
      </w:r>
      <w:r w:rsidRPr="00276932">
        <w:rPr>
          <w:rFonts w:ascii="Arial" w:hAnsi="Arial" w:cs="Arial"/>
          <w:sz w:val="20"/>
          <w:szCs w:val="20"/>
        </w:rPr>
        <w:t xml:space="preserve"> </w:t>
      </w:r>
    </w:p>
    <w:p w14:paraId="5C6A799B" w14:textId="086C4233" w:rsidR="00276932" w:rsidRPr="00276932" w:rsidRDefault="00276932" w:rsidP="00DD6E03">
      <w:pPr>
        <w:pStyle w:val="ListParagraph"/>
        <w:numPr>
          <w:ilvl w:val="0"/>
          <w:numId w:val="4"/>
        </w:numPr>
        <w:ind w:left="0"/>
        <w:rPr>
          <w:rFonts w:ascii="Arial" w:hAnsi="Arial" w:cs="Arial"/>
          <w:sz w:val="20"/>
          <w:szCs w:val="20"/>
        </w:rPr>
      </w:pPr>
      <w:r>
        <w:rPr>
          <w:rFonts w:ascii="Arial" w:hAnsi="Arial" w:cs="Arial"/>
          <w:sz w:val="20"/>
          <w:szCs w:val="20"/>
        </w:rPr>
        <w:t>The land north of Gawthwaite tends to hold communities that travel to Coniston, Ambleside and across to Kendal.</w:t>
      </w:r>
    </w:p>
    <w:p w14:paraId="4EE04347" w14:textId="6989635F" w:rsidR="006A464E" w:rsidRPr="00276932" w:rsidRDefault="006A464E" w:rsidP="00DD6E03">
      <w:pPr>
        <w:pStyle w:val="ListParagraph"/>
        <w:numPr>
          <w:ilvl w:val="0"/>
          <w:numId w:val="4"/>
        </w:numPr>
        <w:ind w:left="0"/>
        <w:rPr>
          <w:rFonts w:ascii="Arial" w:hAnsi="Arial" w:cs="Arial"/>
          <w:sz w:val="20"/>
          <w:szCs w:val="20"/>
        </w:rPr>
      </w:pPr>
      <w:r w:rsidRPr="00276932">
        <w:rPr>
          <w:rFonts w:ascii="Arial" w:hAnsi="Arial" w:cs="Arial"/>
          <w:sz w:val="20"/>
          <w:szCs w:val="20"/>
        </w:rPr>
        <w:t xml:space="preserve">Kirkby Moor is an area of high land in the centre of the proposed Ward.  It has a </w:t>
      </w:r>
      <w:r w:rsidR="00360952">
        <w:rPr>
          <w:rFonts w:ascii="Arial" w:hAnsi="Arial" w:cs="Arial"/>
          <w:sz w:val="20"/>
          <w:szCs w:val="20"/>
        </w:rPr>
        <w:t>network</w:t>
      </w:r>
      <w:r w:rsidRPr="00276932">
        <w:rPr>
          <w:rFonts w:ascii="Arial" w:hAnsi="Arial" w:cs="Arial"/>
          <w:sz w:val="20"/>
          <w:szCs w:val="20"/>
        </w:rPr>
        <w:t xml:space="preserve"> of roads that run around and across it. </w:t>
      </w:r>
      <w:r w:rsidR="001C05C0" w:rsidRPr="00276932">
        <w:rPr>
          <w:rFonts w:ascii="Arial" w:hAnsi="Arial" w:cs="Arial"/>
          <w:sz w:val="20"/>
          <w:szCs w:val="20"/>
        </w:rPr>
        <w:t>Therefore, a Councillor for the</w:t>
      </w:r>
      <w:r w:rsidRPr="00276932">
        <w:rPr>
          <w:rFonts w:ascii="Arial" w:hAnsi="Arial" w:cs="Arial"/>
          <w:sz w:val="20"/>
          <w:szCs w:val="20"/>
        </w:rPr>
        <w:t xml:space="preserve"> </w:t>
      </w:r>
      <w:r w:rsidR="001C05C0" w:rsidRPr="00276932">
        <w:rPr>
          <w:rFonts w:ascii="Arial" w:hAnsi="Arial" w:cs="Arial"/>
          <w:sz w:val="20"/>
          <w:szCs w:val="20"/>
        </w:rPr>
        <w:t>proposed Ward could easily access the parishes</w:t>
      </w:r>
      <w:r w:rsidR="00CD376E" w:rsidRPr="00276932">
        <w:rPr>
          <w:rFonts w:ascii="Arial" w:hAnsi="Arial" w:cs="Arial"/>
          <w:sz w:val="20"/>
          <w:szCs w:val="20"/>
        </w:rPr>
        <w:t>.</w:t>
      </w:r>
    </w:p>
    <w:p w14:paraId="1380D7BA" w14:textId="77777777" w:rsidR="006A464E" w:rsidRPr="00276932" w:rsidRDefault="00556940" w:rsidP="00DD6E03">
      <w:pPr>
        <w:pStyle w:val="ListParagraph"/>
        <w:numPr>
          <w:ilvl w:val="1"/>
          <w:numId w:val="4"/>
        </w:numPr>
        <w:ind w:left="0" w:firstLine="360"/>
        <w:rPr>
          <w:rFonts w:ascii="Arial" w:hAnsi="Arial" w:cs="Arial"/>
          <w:sz w:val="20"/>
          <w:szCs w:val="20"/>
        </w:rPr>
      </w:pPr>
      <w:r w:rsidRPr="00276932">
        <w:rPr>
          <w:rFonts w:ascii="Arial" w:hAnsi="Arial" w:cs="Arial"/>
          <w:sz w:val="20"/>
          <w:szCs w:val="20"/>
        </w:rPr>
        <w:t xml:space="preserve">A590 </w:t>
      </w:r>
      <w:r w:rsidR="00EE1BD7" w:rsidRPr="00276932">
        <w:rPr>
          <w:rFonts w:ascii="Arial" w:hAnsi="Arial" w:cs="Arial"/>
          <w:sz w:val="20"/>
          <w:szCs w:val="20"/>
        </w:rPr>
        <w:t xml:space="preserve">allows access to </w:t>
      </w:r>
      <w:r w:rsidRPr="00276932">
        <w:rPr>
          <w:rFonts w:ascii="Arial" w:hAnsi="Arial" w:cs="Arial"/>
          <w:sz w:val="20"/>
          <w:szCs w:val="20"/>
        </w:rPr>
        <w:t xml:space="preserve">Colton, ENMO, </w:t>
      </w:r>
      <w:r w:rsidR="00EE1BD7" w:rsidRPr="00276932">
        <w:rPr>
          <w:rFonts w:ascii="Arial" w:hAnsi="Arial" w:cs="Arial"/>
          <w:sz w:val="20"/>
          <w:szCs w:val="20"/>
        </w:rPr>
        <w:t xml:space="preserve">and </w:t>
      </w:r>
      <w:r w:rsidRPr="00276932">
        <w:rPr>
          <w:rFonts w:ascii="Arial" w:hAnsi="Arial" w:cs="Arial"/>
          <w:sz w:val="20"/>
          <w:szCs w:val="20"/>
        </w:rPr>
        <w:t>Pennington</w:t>
      </w:r>
      <w:r w:rsidR="00EE1BD7" w:rsidRPr="00276932">
        <w:rPr>
          <w:rFonts w:ascii="Arial" w:hAnsi="Arial" w:cs="Arial"/>
          <w:sz w:val="20"/>
          <w:szCs w:val="20"/>
        </w:rPr>
        <w:t>.</w:t>
      </w:r>
    </w:p>
    <w:p w14:paraId="06FC0CA8" w14:textId="77777777" w:rsidR="006A464E" w:rsidRPr="00276932" w:rsidRDefault="00EE1BD7" w:rsidP="00DD6E03">
      <w:pPr>
        <w:rPr>
          <w:rFonts w:ascii="Arial" w:hAnsi="Arial" w:cs="Arial"/>
          <w:sz w:val="20"/>
          <w:szCs w:val="20"/>
        </w:rPr>
      </w:pPr>
      <w:r w:rsidRPr="00276932">
        <w:rPr>
          <w:rFonts w:ascii="Arial" w:hAnsi="Arial" w:cs="Arial"/>
          <w:sz w:val="20"/>
          <w:szCs w:val="20"/>
        </w:rPr>
        <w:t xml:space="preserve">A5092 runs from Greenodd in ENMO to Grizebeck, which means Lowick and the north ends of ENMO and Colton plus Kirkby Ireleth can be reached.  </w:t>
      </w:r>
    </w:p>
    <w:p w14:paraId="399D89AE" w14:textId="77777777" w:rsidR="006A464E" w:rsidRPr="00276932" w:rsidRDefault="00EE1BD7" w:rsidP="00DD6E03">
      <w:pPr>
        <w:rPr>
          <w:rFonts w:ascii="Arial" w:hAnsi="Arial" w:cs="Arial"/>
          <w:sz w:val="20"/>
          <w:szCs w:val="20"/>
        </w:rPr>
      </w:pPr>
      <w:r w:rsidRPr="00276932">
        <w:rPr>
          <w:rFonts w:ascii="Arial" w:hAnsi="Arial" w:cs="Arial"/>
          <w:sz w:val="20"/>
          <w:szCs w:val="20"/>
        </w:rPr>
        <w:t>A595 runs from Grizebeck to Kirkby -in-Furness, which means Kirkby Ireleth can be reached.</w:t>
      </w:r>
    </w:p>
    <w:p w14:paraId="149A2CA5" w14:textId="4A897E48" w:rsidR="0048235F" w:rsidRPr="00276932" w:rsidRDefault="0048235F" w:rsidP="00DD6E03">
      <w:pPr>
        <w:rPr>
          <w:rFonts w:ascii="Arial" w:hAnsi="Arial" w:cs="Arial"/>
          <w:sz w:val="20"/>
          <w:szCs w:val="20"/>
        </w:rPr>
      </w:pPr>
      <w:r w:rsidRPr="00276932">
        <w:rPr>
          <w:rFonts w:ascii="Arial" w:hAnsi="Arial" w:cs="Arial"/>
          <w:sz w:val="20"/>
          <w:szCs w:val="20"/>
        </w:rPr>
        <w:t>Stockbridge Lane runs from Ulverston to Kirkby-in-Furness which means Kirkby Ireleth and the west side of ENMO can be accessed</w:t>
      </w:r>
      <w:r w:rsidR="003D61E7" w:rsidRPr="00276932">
        <w:rPr>
          <w:rFonts w:ascii="Arial" w:hAnsi="Arial" w:cs="Arial"/>
          <w:sz w:val="20"/>
          <w:szCs w:val="20"/>
        </w:rPr>
        <w:t>.</w:t>
      </w:r>
    </w:p>
    <w:p w14:paraId="17BE68A6" w14:textId="3D299226" w:rsidR="003D61E7" w:rsidRPr="00276932" w:rsidRDefault="003D61E7" w:rsidP="00DD6E03">
      <w:pPr>
        <w:rPr>
          <w:rFonts w:ascii="Arial" w:hAnsi="Arial" w:cs="Arial"/>
          <w:sz w:val="20"/>
          <w:szCs w:val="20"/>
        </w:rPr>
      </w:pPr>
      <w:r w:rsidRPr="00276932">
        <w:rPr>
          <w:rFonts w:ascii="Arial" w:hAnsi="Arial" w:cs="Arial"/>
          <w:sz w:val="20"/>
          <w:szCs w:val="20"/>
        </w:rPr>
        <w:t>B5281 runs from Ulverston to Gawthwaite which means the west side of ENMO and Kirkby Ireleth can be reached.</w:t>
      </w:r>
    </w:p>
    <w:p w14:paraId="2BDC4C52" w14:textId="470218D5" w:rsidR="00CD376E" w:rsidRPr="00145BE5" w:rsidRDefault="00CD376E" w:rsidP="00DD6E03">
      <w:pPr>
        <w:rPr>
          <w:rFonts w:ascii="Arial" w:hAnsi="Arial" w:cs="Arial"/>
          <w:b/>
          <w:bCs/>
          <w:sz w:val="20"/>
          <w:szCs w:val="20"/>
        </w:rPr>
      </w:pPr>
      <w:r w:rsidRPr="00145BE5">
        <w:rPr>
          <w:rFonts w:ascii="Arial" w:hAnsi="Arial" w:cs="Arial"/>
          <w:b/>
          <w:bCs/>
          <w:sz w:val="20"/>
          <w:szCs w:val="20"/>
        </w:rPr>
        <w:t>Communication</w:t>
      </w:r>
      <w:r w:rsidR="00EE30DA" w:rsidRPr="00145BE5">
        <w:rPr>
          <w:rFonts w:ascii="Arial" w:hAnsi="Arial" w:cs="Arial"/>
          <w:b/>
          <w:bCs/>
          <w:sz w:val="20"/>
          <w:szCs w:val="20"/>
        </w:rPr>
        <w:t>;</w:t>
      </w:r>
    </w:p>
    <w:p w14:paraId="61EC157A" w14:textId="4767E3BA" w:rsidR="00EE30DA" w:rsidRPr="00276932" w:rsidRDefault="00EE30DA" w:rsidP="00DD6E03">
      <w:pPr>
        <w:rPr>
          <w:rFonts w:ascii="Arial" w:hAnsi="Arial" w:cs="Arial"/>
          <w:sz w:val="20"/>
          <w:szCs w:val="20"/>
        </w:rPr>
      </w:pPr>
      <w:r w:rsidRPr="00276932">
        <w:rPr>
          <w:rFonts w:ascii="Arial" w:hAnsi="Arial" w:cs="Arial"/>
          <w:sz w:val="20"/>
          <w:szCs w:val="20"/>
        </w:rPr>
        <w:t xml:space="preserve">The Ward Councillor for the proposed new Ward of Mid Furness would be able communicate W&amp;F information to the parishes by holding regular meetings at a convenient building e.g. the Coronation Hall in Ulverston.  </w:t>
      </w:r>
      <w:r w:rsidR="00E00925" w:rsidRPr="00276932">
        <w:rPr>
          <w:rFonts w:ascii="Arial" w:hAnsi="Arial" w:cs="Arial"/>
          <w:sz w:val="20"/>
          <w:szCs w:val="20"/>
        </w:rPr>
        <w:t xml:space="preserve">This could also operate as a surgery in order get feedback on concerns etc. </w:t>
      </w:r>
      <w:r w:rsidRPr="00276932">
        <w:rPr>
          <w:rFonts w:ascii="Arial" w:hAnsi="Arial" w:cs="Arial"/>
          <w:sz w:val="20"/>
          <w:szCs w:val="20"/>
        </w:rPr>
        <w:t>All the parishioners (Colton, Kirkby Ireleth, Lowick, ENMO, Pennington) would be able to travel easily to this venue and it would be a good use of W&amp;F property.</w:t>
      </w:r>
    </w:p>
    <w:p w14:paraId="20965BA7" w14:textId="4346E372" w:rsidR="00EE30DA" w:rsidRPr="00276932" w:rsidRDefault="00EE30DA" w:rsidP="00DD6E03">
      <w:pPr>
        <w:rPr>
          <w:rFonts w:ascii="Arial" w:hAnsi="Arial" w:cs="Arial"/>
          <w:sz w:val="20"/>
          <w:szCs w:val="20"/>
        </w:rPr>
      </w:pPr>
    </w:p>
    <w:p w14:paraId="119054B9" w14:textId="2119A5FD" w:rsidR="00EE30DA" w:rsidRPr="00276932" w:rsidRDefault="00EE30DA" w:rsidP="00DD6E03">
      <w:pPr>
        <w:rPr>
          <w:rFonts w:ascii="Arial" w:hAnsi="Arial" w:cs="Arial"/>
          <w:sz w:val="20"/>
          <w:szCs w:val="20"/>
        </w:rPr>
      </w:pPr>
      <w:r w:rsidRPr="00276932">
        <w:rPr>
          <w:rFonts w:ascii="Arial" w:hAnsi="Arial" w:cs="Arial"/>
          <w:sz w:val="20"/>
          <w:szCs w:val="20"/>
        </w:rPr>
        <w:t>There are local social media groups that combine these Parishes and so the Ward Councillor could use this technology to assist with communications</w:t>
      </w:r>
      <w:r w:rsidR="00E00925" w:rsidRPr="00276932">
        <w:rPr>
          <w:rFonts w:ascii="Arial" w:hAnsi="Arial" w:cs="Arial"/>
          <w:sz w:val="20"/>
          <w:szCs w:val="20"/>
        </w:rPr>
        <w:t>.</w:t>
      </w:r>
    </w:p>
    <w:p w14:paraId="7001A6A9" w14:textId="0A6393BD" w:rsidR="00E00925" w:rsidRPr="00276932" w:rsidRDefault="00E00925" w:rsidP="00DD6E03">
      <w:pPr>
        <w:rPr>
          <w:rFonts w:ascii="Arial" w:hAnsi="Arial" w:cs="Arial"/>
          <w:sz w:val="20"/>
          <w:szCs w:val="20"/>
        </w:rPr>
      </w:pPr>
    </w:p>
    <w:p w14:paraId="29277455" w14:textId="5B455E16" w:rsidR="00E00925" w:rsidRDefault="00E00925" w:rsidP="00DD6E03">
      <w:pPr>
        <w:rPr>
          <w:rFonts w:ascii="Arial" w:hAnsi="Arial" w:cs="Arial"/>
          <w:sz w:val="20"/>
          <w:szCs w:val="20"/>
        </w:rPr>
      </w:pPr>
      <w:r w:rsidRPr="00276932">
        <w:rPr>
          <w:rFonts w:ascii="Arial" w:hAnsi="Arial" w:cs="Arial"/>
          <w:sz w:val="20"/>
          <w:szCs w:val="20"/>
        </w:rPr>
        <w:t xml:space="preserve">The Furness U3a meets at Ulverston every </w:t>
      </w:r>
      <w:r w:rsidR="001543D1">
        <w:rPr>
          <w:rFonts w:ascii="Arial" w:hAnsi="Arial" w:cs="Arial"/>
          <w:sz w:val="20"/>
          <w:szCs w:val="20"/>
        </w:rPr>
        <w:t>month</w:t>
      </w:r>
      <w:r w:rsidRPr="00276932">
        <w:rPr>
          <w:rFonts w:ascii="Arial" w:hAnsi="Arial" w:cs="Arial"/>
          <w:sz w:val="20"/>
          <w:szCs w:val="20"/>
        </w:rPr>
        <w:t>, so the Ward Councillor could attend these meetings, in order to meet the group 55+ years.  They will cascade information to their friends and family.</w:t>
      </w:r>
    </w:p>
    <w:p w14:paraId="72B849C2" w14:textId="1010D8D7" w:rsidR="00EE30DA" w:rsidRPr="00145BE5" w:rsidRDefault="00E00925" w:rsidP="00DD6E03">
      <w:pPr>
        <w:rPr>
          <w:rFonts w:ascii="Arial" w:hAnsi="Arial" w:cs="Arial"/>
          <w:b/>
          <w:bCs/>
          <w:sz w:val="20"/>
          <w:szCs w:val="20"/>
        </w:rPr>
      </w:pPr>
      <w:r w:rsidRPr="00145BE5">
        <w:rPr>
          <w:rFonts w:ascii="Arial" w:hAnsi="Arial" w:cs="Arial"/>
          <w:b/>
          <w:bCs/>
          <w:sz w:val="20"/>
          <w:szCs w:val="20"/>
        </w:rPr>
        <w:t>Locality Board</w:t>
      </w:r>
    </w:p>
    <w:p w14:paraId="015DBAB5" w14:textId="4AC73FF3" w:rsidR="001C05C0" w:rsidRPr="00276932" w:rsidRDefault="00276932" w:rsidP="00DD6E03">
      <w:pPr>
        <w:rPr>
          <w:rFonts w:ascii="Arial" w:hAnsi="Arial" w:cs="Arial"/>
          <w:sz w:val="20"/>
          <w:szCs w:val="20"/>
        </w:rPr>
      </w:pPr>
      <w:r w:rsidRPr="00276932">
        <w:rPr>
          <w:rFonts w:ascii="Arial" w:hAnsi="Arial" w:cs="Arial"/>
          <w:sz w:val="20"/>
          <w:szCs w:val="20"/>
        </w:rPr>
        <w:t>There is a proposal for th</w:t>
      </w:r>
      <w:r w:rsidR="00E00925" w:rsidRPr="00276932">
        <w:rPr>
          <w:rFonts w:ascii="Arial" w:hAnsi="Arial" w:cs="Arial"/>
          <w:sz w:val="20"/>
          <w:szCs w:val="20"/>
        </w:rPr>
        <w:t xml:space="preserve">e current High Furness, Low Furness and Ulverston Wards </w:t>
      </w:r>
      <w:r w:rsidRPr="00276932">
        <w:rPr>
          <w:rFonts w:ascii="Arial" w:hAnsi="Arial" w:cs="Arial"/>
          <w:sz w:val="20"/>
          <w:szCs w:val="20"/>
        </w:rPr>
        <w:t xml:space="preserve">to </w:t>
      </w:r>
      <w:r w:rsidR="00E00925" w:rsidRPr="00276932">
        <w:rPr>
          <w:rFonts w:ascii="Arial" w:hAnsi="Arial" w:cs="Arial"/>
          <w:sz w:val="20"/>
          <w:szCs w:val="20"/>
        </w:rPr>
        <w:t>join the Furness Locality Board</w:t>
      </w:r>
      <w:r w:rsidRPr="00276932">
        <w:rPr>
          <w:rFonts w:ascii="Arial" w:hAnsi="Arial" w:cs="Arial"/>
          <w:sz w:val="20"/>
          <w:szCs w:val="20"/>
        </w:rPr>
        <w:t>.  If this happen</w:t>
      </w:r>
      <w:r>
        <w:rPr>
          <w:rFonts w:ascii="Arial" w:hAnsi="Arial" w:cs="Arial"/>
          <w:sz w:val="20"/>
          <w:szCs w:val="20"/>
        </w:rPr>
        <w:t>s</w:t>
      </w:r>
      <w:r w:rsidRPr="00276932">
        <w:rPr>
          <w:rFonts w:ascii="Arial" w:hAnsi="Arial" w:cs="Arial"/>
          <w:sz w:val="20"/>
          <w:szCs w:val="20"/>
        </w:rPr>
        <w:t>,</w:t>
      </w:r>
      <w:r w:rsidR="00E00925" w:rsidRPr="00276932">
        <w:rPr>
          <w:rFonts w:ascii="Arial" w:hAnsi="Arial" w:cs="Arial"/>
          <w:sz w:val="20"/>
          <w:szCs w:val="20"/>
        </w:rPr>
        <w:t xml:space="preserve"> then the proposed new Mid Furness Ward would operate more effectively within the </w:t>
      </w:r>
      <w:r w:rsidRPr="00276932">
        <w:rPr>
          <w:rFonts w:ascii="Arial" w:hAnsi="Arial" w:cs="Arial"/>
          <w:sz w:val="20"/>
          <w:szCs w:val="20"/>
        </w:rPr>
        <w:t>Furness Locality Board, because the Parishes have a need to be part of the management of this area of the Furness peninsular.</w:t>
      </w:r>
    </w:p>
    <w:p w14:paraId="2464E8F0" w14:textId="60D31505" w:rsidR="001C05C0" w:rsidRPr="00276932" w:rsidRDefault="001C05C0" w:rsidP="00DD6E03">
      <w:pPr>
        <w:pStyle w:val="ListParagraph"/>
        <w:numPr>
          <w:ilvl w:val="0"/>
          <w:numId w:val="3"/>
        </w:numPr>
        <w:ind w:left="0"/>
        <w:rPr>
          <w:rFonts w:ascii="Arial" w:hAnsi="Arial" w:cs="Arial"/>
          <w:b/>
          <w:bCs/>
          <w:sz w:val="20"/>
          <w:szCs w:val="20"/>
        </w:rPr>
      </w:pPr>
      <w:r w:rsidRPr="00276932">
        <w:rPr>
          <w:rFonts w:ascii="Arial" w:hAnsi="Arial" w:cs="Arial"/>
          <w:b/>
          <w:bCs/>
          <w:sz w:val="20"/>
          <w:szCs w:val="20"/>
        </w:rPr>
        <w:t xml:space="preserve">Community </w:t>
      </w:r>
      <w:r w:rsidR="005D7931" w:rsidRPr="00276932">
        <w:rPr>
          <w:rFonts w:ascii="Arial" w:hAnsi="Arial" w:cs="Arial"/>
          <w:b/>
          <w:bCs/>
          <w:sz w:val="20"/>
          <w:szCs w:val="20"/>
        </w:rPr>
        <w:t>I</w:t>
      </w:r>
      <w:r w:rsidRPr="00276932">
        <w:rPr>
          <w:rFonts w:ascii="Arial" w:hAnsi="Arial" w:cs="Arial"/>
          <w:b/>
          <w:bCs/>
          <w:sz w:val="20"/>
          <w:szCs w:val="20"/>
        </w:rPr>
        <w:t xml:space="preserve">dentity and </w:t>
      </w:r>
      <w:r w:rsidR="005D7931" w:rsidRPr="00276932">
        <w:rPr>
          <w:rFonts w:ascii="Arial" w:hAnsi="Arial" w:cs="Arial"/>
          <w:b/>
          <w:bCs/>
          <w:sz w:val="20"/>
          <w:szCs w:val="20"/>
        </w:rPr>
        <w:t>I</w:t>
      </w:r>
      <w:r w:rsidRPr="00276932">
        <w:rPr>
          <w:rFonts w:ascii="Arial" w:hAnsi="Arial" w:cs="Arial"/>
          <w:b/>
          <w:bCs/>
          <w:sz w:val="20"/>
          <w:szCs w:val="20"/>
        </w:rPr>
        <w:t>nterests</w:t>
      </w:r>
    </w:p>
    <w:p w14:paraId="19DD2117" w14:textId="41E5F718" w:rsidR="00445DDC" w:rsidRPr="00276932" w:rsidRDefault="00445DDC" w:rsidP="00DD6E03">
      <w:pPr>
        <w:rPr>
          <w:rFonts w:ascii="Arial" w:hAnsi="Arial" w:cs="Arial"/>
          <w:i/>
          <w:iCs/>
          <w:sz w:val="20"/>
          <w:szCs w:val="20"/>
          <w:u w:val="single"/>
        </w:rPr>
      </w:pPr>
      <w:r w:rsidRPr="00276932">
        <w:rPr>
          <w:rFonts w:ascii="Arial" w:hAnsi="Arial" w:cs="Arial"/>
          <w:i/>
          <w:iCs/>
          <w:sz w:val="20"/>
          <w:szCs w:val="20"/>
          <w:u w:val="single"/>
        </w:rPr>
        <w:t>Requirement</w:t>
      </w:r>
    </w:p>
    <w:p w14:paraId="4E48F450" w14:textId="2E4528D7" w:rsidR="001C05C0" w:rsidRPr="00276932" w:rsidRDefault="001C05C0" w:rsidP="00DD6E03">
      <w:pPr>
        <w:rPr>
          <w:rFonts w:ascii="Arial" w:hAnsi="Arial" w:cs="Arial"/>
          <w:i/>
          <w:iCs/>
          <w:sz w:val="20"/>
          <w:szCs w:val="20"/>
          <w:u w:val="single"/>
        </w:rPr>
      </w:pPr>
      <w:r w:rsidRPr="00276932">
        <w:rPr>
          <w:rFonts w:ascii="Arial" w:hAnsi="Arial" w:cs="Arial"/>
          <w:i/>
          <w:iCs/>
          <w:sz w:val="20"/>
          <w:szCs w:val="20"/>
          <w:u w:val="single"/>
        </w:rPr>
        <w:lastRenderedPageBreak/>
        <w:t>Often shaped by the amenities and services people use; shops, places of worship, schools and other facilities – community organisations and local business forums</w:t>
      </w:r>
    </w:p>
    <w:p w14:paraId="2E3C80C5" w14:textId="6224D60A" w:rsidR="00445DDC" w:rsidRPr="00276932" w:rsidRDefault="00445DDC" w:rsidP="00DD6E03">
      <w:pPr>
        <w:rPr>
          <w:rFonts w:ascii="Arial" w:hAnsi="Arial" w:cs="Arial"/>
          <w:sz w:val="20"/>
          <w:szCs w:val="20"/>
        </w:rPr>
      </w:pPr>
    </w:p>
    <w:p w14:paraId="3A341A9F" w14:textId="02F5EB00" w:rsidR="00445DDC" w:rsidRPr="00276932" w:rsidRDefault="00445DDC" w:rsidP="00DD6E03">
      <w:pPr>
        <w:rPr>
          <w:rFonts w:ascii="Arial" w:hAnsi="Arial" w:cs="Arial"/>
          <w:b/>
          <w:bCs/>
          <w:sz w:val="20"/>
          <w:szCs w:val="20"/>
        </w:rPr>
      </w:pPr>
      <w:r w:rsidRPr="00276932">
        <w:rPr>
          <w:rFonts w:ascii="Arial" w:hAnsi="Arial" w:cs="Arial"/>
          <w:b/>
          <w:bCs/>
          <w:sz w:val="20"/>
          <w:szCs w:val="20"/>
        </w:rPr>
        <w:t>Locality Board Changes</w:t>
      </w:r>
    </w:p>
    <w:p w14:paraId="2E2973CD" w14:textId="31D5C4AB" w:rsidR="00445DDC" w:rsidRPr="00276932" w:rsidRDefault="00445DDC" w:rsidP="00DD6E03">
      <w:pPr>
        <w:rPr>
          <w:rFonts w:ascii="Arial" w:hAnsi="Arial" w:cs="Arial"/>
          <w:sz w:val="20"/>
          <w:szCs w:val="20"/>
        </w:rPr>
      </w:pPr>
      <w:r w:rsidRPr="00276932">
        <w:rPr>
          <w:rFonts w:ascii="Arial" w:hAnsi="Arial" w:cs="Arial"/>
          <w:sz w:val="20"/>
          <w:szCs w:val="20"/>
        </w:rPr>
        <w:t xml:space="preserve">ENMO Parish Councillors have voted to move to the Furness Locality Board.  The reasoning for this decision and the </w:t>
      </w:r>
      <w:r w:rsidR="00FE7EE9" w:rsidRPr="00276932">
        <w:rPr>
          <w:rFonts w:ascii="Arial" w:hAnsi="Arial" w:cs="Arial"/>
          <w:sz w:val="20"/>
          <w:szCs w:val="20"/>
        </w:rPr>
        <w:t xml:space="preserve">considerations for the Boundary Ward proposal have very similar justifications. </w:t>
      </w:r>
    </w:p>
    <w:p w14:paraId="2F45182C" w14:textId="4DC58919" w:rsidR="00445DDC" w:rsidRPr="00276932" w:rsidRDefault="00445DDC" w:rsidP="00DD6E03">
      <w:pPr>
        <w:rPr>
          <w:rFonts w:ascii="Arial" w:hAnsi="Arial" w:cs="Arial"/>
          <w:b/>
          <w:bCs/>
          <w:sz w:val="20"/>
          <w:szCs w:val="20"/>
        </w:rPr>
      </w:pPr>
      <w:r w:rsidRPr="00276932">
        <w:rPr>
          <w:rFonts w:ascii="Arial" w:hAnsi="Arial" w:cs="Arial"/>
          <w:b/>
          <w:bCs/>
          <w:sz w:val="20"/>
          <w:szCs w:val="20"/>
        </w:rPr>
        <w:t xml:space="preserve"> </w:t>
      </w:r>
    </w:p>
    <w:p w14:paraId="52B11435" w14:textId="15E897A3" w:rsidR="00445DDC" w:rsidRPr="00276932" w:rsidRDefault="00FE7EE9" w:rsidP="00DD6E03">
      <w:pPr>
        <w:rPr>
          <w:rFonts w:ascii="Arial" w:hAnsi="Arial" w:cs="Arial"/>
          <w:color w:val="000000" w:themeColor="text1"/>
          <w:sz w:val="20"/>
          <w:szCs w:val="20"/>
          <w:u w:val="single"/>
        </w:rPr>
      </w:pPr>
      <w:r w:rsidRPr="00276932">
        <w:rPr>
          <w:rFonts w:ascii="Arial" w:hAnsi="Arial" w:cs="Arial"/>
          <w:color w:val="000000" w:themeColor="text1"/>
          <w:sz w:val="20"/>
          <w:szCs w:val="20"/>
          <w:u w:val="single"/>
        </w:rPr>
        <w:t xml:space="preserve">W&amp;F </w:t>
      </w:r>
      <w:r w:rsidR="00445DDC" w:rsidRPr="00276932">
        <w:rPr>
          <w:rFonts w:ascii="Arial" w:hAnsi="Arial" w:cs="Arial"/>
          <w:color w:val="000000" w:themeColor="text1"/>
          <w:sz w:val="20"/>
          <w:szCs w:val="20"/>
          <w:u w:val="single"/>
        </w:rPr>
        <w:t>Draft Proposed Changes</w:t>
      </w:r>
    </w:p>
    <w:p w14:paraId="6E61159C" w14:textId="77777777" w:rsidR="00445DDC" w:rsidRPr="00276932" w:rsidRDefault="00445DDC" w:rsidP="00DD6E03">
      <w:pPr>
        <w:rPr>
          <w:rFonts w:ascii="Arial" w:hAnsi="Arial" w:cs="Arial"/>
          <w:color w:val="000000" w:themeColor="text1"/>
          <w:sz w:val="20"/>
          <w:szCs w:val="20"/>
        </w:rPr>
      </w:pPr>
      <w:r w:rsidRPr="00276932">
        <w:rPr>
          <w:rFonts w:ascii="Arial" w:hAnsi="Arial" w:cs="Arial"/>
          <w:color w:val="000000" w:themeColor="text1"/>
          <w:sz w:val="20"/>
          <w:szCs w:val="20"/>
        </w:rPr>
        <w:t>The existing members of the Furness Locality Board are Barrow, Dalton with Newton, Askam and Ireleth, Lindal and Marton.</w:t>
      </w:r>
    </w:p>
    <w:p w14:paraId="1D86F224" w14:textId="77777777" w:rsidR="00445DDC" w:rsidRPr="00276932" w:rsidRDefault="00445DDC" w:rsidP="00DD6E03">
      <w:pPr>
        <w:rPr>
          <w:rFonts w:ascii="Arial" w:hAnsi="Arial" w:cs="Arial"/>
          <w:color w:val="000000" w:themeColor="text1"/>
          <w:sz w:val="20"/>
          <w:szCs w:val="20"/>
        </w:rPr>
      </w:pPr>
      <w:r w:rsidRPr="00276932">
        <w:rPr>
          <w:rFonts w:ascii="Arial" w:hAnsi="Arial" w:cs="Arial"/>
          <w:color w:val="000000" w:themeColor="text1"/>
          <w:sz w:val="20"/>
          <w:szCs w:val="20"/>
        </w:rPr>
        <w:t>The proposal is the Wards of High and Low Furness, plus Ulverston move to Furness Locality Board – which means;</w:t>
      </w:r>
    </w:p>
    <w:p w14:paraId="5D041B47" w14:textId="77777777" w:rsidR="00445DDC" w:rsidRPr="00276932" w:rsidRDefault="00445DDC" w:rsidP="00DD6E03">
      <w:pPr>
        <w:rPr>
          <w:rFonts w:ascii="Arial" w:hAnsi="Arial" w:cs="Arial"/>
          <w:color w:val="000000" w:themeColor="text1"/>
          <w:sz w:val="20"/>
          <w:szCs w:val="20"/>
          <w:u w:val="single"/>
        </w:rPr>
      </w:pPr>
      <w:r w:rsidRPr="00276932">
        <w:rPr>
          <w:rFonts w:ascii="Arial" w:hAnsi="Arial" w:cs="Arial"/>
          <w:color w:val="000000" w:themeColor="text1"/>
          <w:sz w:val="20"/>
          <w:szCs w:val="20"/>
          <w:u w:val="single"/>
        </w:rPr>
        <w:t>High Furness PCs</w:t>
      </w:r>
    </w:p>
    <w:p w14:paraId="01976896" w14:textId="1F319B42" w:rsidR="00445DDC" w:rsidRPr="00276932" w:rsidRDefault="00445DDC" w:rsidP="00DD6E03">
      <w:pPr>
        <w:pStyle w:val="ListParagraph"/>
        <w:numPr>
          <w:ilvl w:val="0"/>
          <w:numId w:val="8"/>
        </w:numPr>
        <w:ind w:left="284" w:firstLine="0"/>
        <w:rPr>
          <w:rFonts w:ascii="Arial" w:hAnsi="Arial" w:cs="Arial"/>
          <w:color w:val="000000" w:themeColor="text1"/>
          <w:sz w:val="20"/>
          <w:szCs w:val="20"/>
        </w:rPr>
      </w:pPr>
      <w:r w:rsidRPr="00276932">
        <w:rPr>
          <w:rFonts w:ascii="Arial" w:hAnsi="Arial" w:cs="Arial"/>
          <w:color w:val="000000" w:themeColor="text1"/>
          <w:sz w:val="20"/>
          <w:szCs w:val="20"/>
        </w:rPr>
        <w:t>Seathwaite</w:t>
      </w:r>
    </w:p>
    <w:p w14:paraId="2893E449" w14:textId="73A9123E" w:rsidR="00445DDC" w:rsidRPr="00276932" w:rsidRDefault="00445DDC" w:rsidP="00DD6E03">
      <w:pPr>
        <w:pStyle w:val="ListParagraph"/>
        <w:numPr>
          <w:ilvl w:val="0"/>
          <w:numId w:val="8"/>
        </w:numPr>
        <w:ind w:left="284" w:firstLine="0"/>
        <w:rPr>
          <w:rFonts w:ascii="Arial" w:hAnsi="Arial" w:cs="Arial"/>
          <w:color w:val="000000" w:themeColor="text1"/>
          <w:sz w:val="20"/>
          <w:szCs w:val="20"/>
        </w:rPr>
      </w:pPr>
      <w:r w:rsidRPr="00276932">
        <w:rPr>
          <w:rFonts w:ascii="Arial" w:hAnsi="Arial" w:cs="Arial"/>
          <w:color w:val="000000" w:themeColor="text1"/>
          <w:sz w:val="20"/>
          <w:szCs w:val="20"/>
        </w:rPr>
        <w:t>Broughton</w:t>
      </w:r>
      <w:r w:rsidR="00FE7EE9" w:rsidRPr="00276932">
        <w:rPr>
          <w:rFonts w:ascii="Arial" w:hAnsi="Arial" w:cs="Arial"/>
          <w:color w:val="000000" w:themeColor="text1"/>
          <w:sz w:val="20"/>
          <w:szCs w:val="20"/>
        </w:rPr>
        <w:t>-in-Furness</w:t>
      </w:r>
    </w:p>
    <w:p w14:paraId="4CA99B4A" w14:textId="77777777" w:rsidR="00445DDC" w:rsidRPr="00276932" w:rsidRDefault="00445DDC" w:rsidP="00DD6E03">
      <w:pPr>
        <w:pStyle w:val="ListParagraph"/>
        <w:numPr>
          <w:ilvl w:val="0"/>
          <w:numId w:val="8"/>
        </w:numPr>
        <w:ind w:left="284" w:firstLine="0"/>
        <w:rPr>
          <w:rFonts w:ascii="Arial" w:hAnsi="Arial" w:cs="Arial"/>
          <w:color w:val="000000" w:themeColor="text1"/>
          <w:sz w:val="20"/>
          <w:szCs w:val="20"/>
        </w:rPr>
      </w:pPr>
      <w:r w:rsidRPr="00276932">
        <w:rPr>
          <w:rFonts w:ascii="Arial" w:hAnsi="Arial" w:cs="Arial"/>
          <w:color w:val="000000" w:themeColor="text1"/>
          <w:sz w:val="20"/>
          <w:szCs w:val="20"/>
        </w:rPr>
        <w:t>Kirby Ireleth</w:t>
      </w:r>
    </w:p>
    <w:p w14:paraId="0C0215C8" w14:textId="77777777" w:rsidR="00445DDC" w:rsidRPr="00276932" w:rsidRDefault="00445DDC" w:rsidP="00DD6E03">
      <w:pPr>
        <w:pStyle w:val="ListParagraph"/>
        <w:numPr>
          <w:ilvl w:val="0"/>
          <w:numId w:val="8"/>
        </w:numPr>
        <w:ind w:left="284" w:firstLine="0"/>
        <w:rPr>
          <w:rFonts w:ascii="Arial" w:hAnsi="Arial" w:cs="Arial"/>
          <w:color w:val="000000" w:themeColor="text1"/>
          <w:sz w:val="20"/>
          <w:szCs w:val="20"/>
        </w:rPr>
      </w:pPr>
      <w:r w:rsidRPr="00276932">
        <w:rPr>
          <w:rFonts w:ascii="Arial" w:hAnsi="Arial" w:cs="Arial"/>
          <w:color w:val="000000" w:themeColor="text1"/>
          <w:sz w:val="20"/>
          <w:szCs w:val="20"/>
        </w:rPr>
        <w:t>Pennington</w:t>
      </w:r>
    </w:p>
    <w:p w14:paraId="470A493C" w14:textId="77777777" w:rsidR="00445DDC" w:rsidRPr="00276932" w:rsidRDefault="00445DDC" w:rsidP="00DD6E03">
      <w:pPr>
        <w:pStyle w:val="ListParagraph"/>
        <w:numPr>
          <w:ilvl w:val="0"/>
          <w:numId w:val="8"/>
        </w:numPr>
        <w:ind w:left="284" w:firstLine="0"/>
        <w:rPr>
          <w:rFonts w:ascii="Arial" w:hAnsi="Arial" w:cs="Arial"/>
          <w:color w:val="000000" w:themeColor="text1"/>
          <w:sz w:val="20"/>
          <w:szCs w:val="20"/>
        </w:rPr>
      </w:pPr>
      <w:r w:rsidRPr="00276932">
        <w:rPr>
          <w:rFonts w:ascii="Arial" w:hAnsi="Arial" w:cs="Arial"/>
          <w:color w:val="000000" w:themeColor="text1"/>
          <w:sz w:val="20"/>
          <w:szCs w:val="20"/>
        </w:rPr>
        <w:t>ENMO</w:t>
      </w:r>
    </w:p>
    <w:p w14:paraId="70A869BF" w14:textId="77777777" w:rsidR="00445DDC" w:rsidRPr="00276932" w:rsidRDefault="00445DDC" w:rsidP="00DD6E03">
      <w:pPr>
        <w:rPr>
          <w:rFonts w:ascii="Arial" w:hAnsi="Arial" w:cs="Arial"/>
          <w:color w:val="000000" w:themeColor="text1"/>
          <w:sz w:val="20"/>
          <w:szCs w:val="20"/>
          <w:u w:val="single"/>
        </w:rPr>
      </w:pPr>
      <w:r w:rsidRPr="00276932">
        <w:rPr>
          <w:rFonts w:ascii="Arial" w:hAnsi="Arial" w:cs="Arial"/>
          <w:color w:val="000000" w:themeColor="text1"/>
          <w:sz w:val="20"/>
          <w:szCs w:val="20"/>
          <w:u w:val="single"/>
        </w:rPr>
        <w:t>Low Furness PCs</w:t>
      </w:r>
    </w:p>
    <w:p w14:paraId="07EDB442" w14:textId="77777777" w:rsidR="00445DDC" w:rsidRPr="00276932" w:rsidRDefault="00445DDC" w:rsidP="00DD6E03">
      <w:pPr>
        <w:pStyle w:val="ListParagraph"/>
        <w:numPr>
          <w:ilvl w:val="0"/>
          <w:numId w:val="9"/>
        </w:numPr>
        <w:ind w:left="284" w:firstLine="0"/>
        <w:rPr>
          <w:rFonts w:ascii="Arial" w:hAnsi="Arial" w:cs="Arial"/>
          <w:color w:val="000000" w:themeColor="text1"/>
          <w:sz w:val="20"/>
          <w:szCs w:val="20"/>
        </w:rPr>
      </w:pPr>
      <w:r w:rsidRPr="00276932">
        <w:rPr>
          <w:rFonts w:ascii="Arial" w:hAnsi="Arial" w:cs="Arial"/>
          <w:color w:val="000000" w:themeColor="text1"/>
          <w:sz w:val="20"/>
          <w:szCs w:val="20"/>
        </w:rPr>
        <w:t>Urswick</w:t>
      </w:r>
    </w:p>
    <w:p w14:paraId="452902CC" w14:textId="77777777" w:rsidR="00445DDC" w:rsidRPr="00276932" w:rsidRDefault="00445DDC" w:rsidP="00DD6E03">
      <w:pPr>
        <w:pStyle w:val="ListParagraph"/>
        <w:numPr>
          <w:ilvl w:val="0"/>
          <w:numId w:val="9"/>
        </w:numPr>
        <w:ind w:left="284" w:firstLine="0"/>
        <w:rPr>
          <w:rFonts w:ascii="Arial" w:hAnsi="Arial" w:cs="Arial"/>
          <w:color w:val="000000" w:themeColor="text1"/>
          <w:sz w:val="20"/>
          <w:szCs w:val="20"/>
        </w:rPr>
      </w:pPr>
      <w:r w:rsidRPr="00276932">
        <w:rPr>
          <w:rFonts w:ascii="Arial" w:hAnsi="Arial" w:cs="Arial"/>
          <w:color w:val="000000" w:themeColor="text1"/>
          <w:sz w:val="20"/>
          <w:szCs w:val="20"/>
        </w:rPr>
        <w:t>Aldingham</w:t>
      </w:r>
    </w:p>
    <w:p w14:paraId="515D1623" w14:textId="77777777" w:rsidR="00445DDC" w:rsidRPr="00276932" w:rsidRDefault="00445DDC" w:rsidP="00DD6E03">
      <w:pPr>
        <w:rPr>
          <w:rFonts w:ascii="Arial" w:hAnsi="Arial" w:cs="Arial"/>
          <w:color w:val="000000" w:themeColor="text1"/>
          <w:sz w:val="20"/>
          <w:szCs w:val="20"/>
          <w:u w:val="single"/>
        </w:rPr>
      </w:pPr>
      <w:r w:rsidRPr="00276932">
        <w:rPr>
          <w:rFonts w:ascii="Arial" w:hAnsi="Arial" w:cs="Arial"/>
          <w:color w:val="000000" w:themeColor="text1"/>
          <w:sz w:val="20"/>
          <w:szCs w:val="20"/>
          <w:u w:val="single"/>
        </w:rPr>
        <w:t>Ulverston</w:t>
      </w:r>
    </w:p>
    <w:p w14:paraId="7B27283C" w14:textId="77777777" w:rsidR="00445DDC" w:rsidRPr="00276932" w:rsidRDefault="00445DDC" w:rsidP="00DD6E03">
      <w:pPr>
        <w:rPr>
          <w:rFonts w:ascii="Arial" w:hAnsi="Arial" w:cs="Arial"/>
          <w:color w:val="000000" w:themeColor="text1"/>
          <w:sz w:val="20"/>
          <w:szCs w:val="20"/>
          <w:u w:val="single"/>
        </w:rPr>
      </w:pPr>
    </w:p>
    <w:p w14:paraId="283F78BD" w14:textId="77777777" w:rsidR="00445DDC" w:rsidRPr="00276932" w:rsidRDefault="00445DDC" w:rsidP="00DD6E03">
      <w:pPr>
        <w:rPr>
          <w:rFonts w:ascii="Arial" w:hAnsi="Arial" w:cs="Arial"/>
          <w:color w:val="000000" w:themeColor="text1"/>
          <w:sz w:val="20"/>
          <w:szCs w:val="20"/>
          <w:u w:val="single"/>
        </w:rPr>
      </w:pPr>
      <w:r w:rsidRPr="00276932">
        <w:rPr>
          <w:rFonts w:ascii="Arial" w:hAnsi="Arial" w:cs="Arial"/>
          <w:color w:val="000000" w:themeColor="text1"/>
          <w:sz w:val="20"/>
          <w:szCs w:val="20"/>
          <w:u w:val="single"/>
        </w:rPr>
        <w:t xml:space="preserve">Range of Responsibilities for all Locality Boards </w:t>
      </w:r>
    </w:p>
    <w:p w14:paraId="2607B6B7" w14:textId="53287056" w:rsidR="00445DDC" w:rsidRPr="00276932" w:rsidRDefault="00445DDC" w:rsidP="00DD6E03">
      <w:pPr>
        <w:pStyle w:val="ListParagraph"/>
        <w:numPr>
          <w:ilvl w:val="0"/>
          <w:numId w:val="10"/>
        </w:numPr>
        <w:ind w:left="284" w:firstLine="0"/>
        <w:rPr>
          <w:rFonts w:ascii="Arial" w:hAnsi="Arial" w:cs="Arial"/>
          <w:color w:val="000000" w:themeColor="text1"/>
          <w:sz w:val="20"/>
          <w:szCs w:val="20"/>
        </w:rPr>
      </w:pPr>
      <w:r w:rsidRPr="00276932">
        <w:rPr>
          <w:rFonts w:ascii="Arial" w:hAnsi="Arial" w:cs="Arial"/>
          <w:color w:val="000000" w:themeColor="text1"/>
          <w:sz w:val="20"/>
          <w:szCs w:val="20"/>
        </w:rPr>
        <w:t xml:space="preserve">Undertake a community leadership role, bringing together different interest groups for the </w:t>
      </w:r>
      <w:r w:rsidR="00DD6E03">
        <w:rPr>
          <w:rFonts w:ascii="Arial" w:hAnsi="Arial" w:cs="Arial"/>
          <w:color w:val="000000" w:themeColor="text1"/>
          <w:sz w:val="20"/>
          <w:szCs w:val="20"/>
        </w:rPr>
        <w:tab/>
      </w:r>
      <w:r w:rsidRPr="00276932">
        <w:rPr>
          <w:rFonts w:ascii="Arial" w:hAnsi="Arial" w:cs="Arial"/>
          <w:color w:val="000000" w:themeColor="text1"/>
          <w:sz w:val="20"/>
          <w:szCs w:val="20"/>
        </w:rPr>
        <w:t>public, private and voluntary sectors to work in partnership</w:t>
      </w:r>
    </w:p>
    <w:p w14:paraId="10F94BF9" w14:textId="77777777" w:rsidR="00445DDC" w:rsidRPr="00276932" w:rsidRDefault="00445DDC" w:rsidP="00DD6E03">
      <w:pPr>
        <w:pStyle w:val="ListParagraph"/>
        <w:numPr>
          <w:ilvl w:val="0"/>
          <w:numId w:val="10"/>
        </w:numPr>
        <w:ind w:left="284" w:firstLine="0"/>
        <w:rPr>
          <w:rFonts w:ascii="Arial" w:hAnsi="Arial" w:cs="Arial"/>
          <w:color w:val="000000" w:themeColor="text1"/>
          <w:sz w:val="20"/>
          <w:szCs w:val="20"/>
        </w:rPr>
      </w:pPr>
      <w:r w:rsidRPr="00276932">
        <w:rPr>
          <w:rFonts w:ascii="Arial" w:hAnsi="Arial" w:cs="Arial"/>
          <w:color w:val="000000" w:themeColor="text1"/>
          <w:sz w:val="20"/>
          <w:szCs w:val="20"/>
        </w:rPr>
        <w:t>Understand and influence the delivery of council services to ensure this reflects local need</w:t>
      </w:r>
    </w:p>
    <w:p w14:paraId="46E4397E" w14:textId="77777777" w:rsidR="00445DDC" w:rsidRPr="00276932" w:rsidRDefault="00445DDC" w:rsidP="00DD6E03">
      <w:pPr>
        <w:pStyle w:val="ListParagraph"/>
        <w:numPr>
          <w:ilvl w:val="0"/>
          <w:numId w:val="10"/>
        </w:numPr>
        <w:ind w:left="284" w:firstLine="0"/>
        <w:rPr>
          <w:rFonts w:ascii="Arial" w:hAnsi="Arial" w:cs="Arial"/>
          <w:color w:val="000000" w:themeColor="text1"/>
          <w:sz w:val="20"/>
          <w:szCs w:val="20"/>
        </w:rPr>
      </w:pPr>
      <w:r w:rsidRPr="00276932">
        <w:rPr>
          <w:rFonts w:ascii="Arial" w:hAnsi="Arial" w:cs="Arial"/>
          <w:color w:val="000000" w:themeColor="text1"/>
          <w:sz w:val="20"/>
          <w:szCs w:val="20"/>
        </w:rPr>
        <w:t>Allocation of funding and grants to support locality working projects and activities</w:t>
      </w:r>
    </w:p>
    <w:p w14:paraId="3C7E6CCB" w14:textId="77777777" w:rsidR="00445DDC" w:rsidRPr="00276932" w:rsidRDefault="00445DDC" w:rsidP="00DD6E03">
      <w:pPr>
        <w:pStyle w:val="ListParagraph"/>
        <w:numPr>
          <w:ilvl w:val="0"/>
          <w:numId w:val="10"/>
        </w:numPr>
        <w:ind w:left="284" w:firstLine="0"/>
        <w:rPr>
          <w:rFonts w:ascii="Arial" w:hAnsi="Arial" w:cs="Arial"/>
          <w:color w:val="000000" w:themeColor="text1"/>
          <w:sz w:val="20"/>
          <w:szCs w:val="20"/>
        </w:rPr>
      </w:pPr>
      <w:r w:rsidRPr="00276932">
        <w:rPr>
          <w:rFonts w:ascii="Arial" w:hAnsi="Arial" w:cs="Arial"/>
          <w:color w:val="000000" w:themeColor="text1"/>
          <w:sz w:val="20"/>
          <w:szCs w:val="20"/>
        </w:rPr>
        <w:t>Support local delivery of the Council Highways Service</w:t>
      </w:r>
    </w:p>
    <w:p w14:paraId="59206F4D" w14:textId="77777777" w:rsidR="00445DDC" w:rsidRPr="00276932" w:rsidRDefault="00445DDC" w:rsidP="00DD6E03">
      <w:pPr>
        <w:rPr>
          <w:rFonts w:ascii="Arial" w:hAnsi="Arial" w:cs="Arial"/>
          <w:color w:val="000000" w:themeColor="text1"/>
          <w:sz w:val="20"/>
          <w:szCs w:val="20"/>
        </w:rPr>
      </w:pPr>
    </w:p>
    <w:p w14:paraId="4C5AC8B8" w14:textId="77777777" w:rsidR="00445DDC" w:rsidRPr="00276932" w:rsidRDefault="00445DDC" w:rsidP="00DD6E03">
      <w:pPr>
        <w:rPr>
          <w:rFonts w:ascii="Arial" w:hAnsi="Arial" w:cs="Arial"/>
          <w:color w:val="000000" w:themeColor="text1"/>
          <w:sz w:val="20"/>
          <w:szCs w:val="20"/>
          <w:u w:val="single"/>
        </w:rPr>
      </w:pPr>
      <w:r w:rsidRPr="00276932">
        <w:rPr>
          <w:rFonts w:ascii="Arial" w:hAnsi="Arial" w:cs="Arial"/>
          <w:color w:val="000000" w:themeColor="text1"/>
          <w:sz w:val="20"/>
          <w:szCs w:val="20"/>
          <w:u w:val="single"/>
        </w:rPr>
        <w:t>The Current Locality Plans for Furness and South Lakeland</w:t>
      </w:r>
    </w:p>
    <w:p w14:paraId="51D31C53" w14:textId="77777777" w:rsidR="00445DDC" w:rsidRPr="00276932" w:rsidRDefault="00445DDC" w:rsidP="00DD6E03">
      <w:pPr>
        <w:rPr>
          <w:rFonts w:ascii="Arial" w:hAnsi="Arial" w:cs="Arial"/>
          <w:color w:val="000000" w:themeColor="text1"/>
          <w:sz w:val="20"/>
          <w:szCs w:val="20"/>
        </w:rPr>
      </w:pPr>
      <w:r w:rsidRPr="00276932">
        <w:rPr>
          <w:rFonts w:ascii="Arial" w:hAnsi="Arial" w:cs="Arial"/>
          <w:color w:val="000000" w:themeColor="text1"/>
          <w:sz w:val="20"/>
          <w:szCs w:val="20"/>
        </w:rPr>
        <w:t>Both are written in the style of top level operational / conceptual aims.  They will probably have local people applying to carry out specific actions that fit with the broad aims.</w:t>
      </w:r>
    </w:p>
    <w:p w14:paraId="2AF2820E" w14:textId="77777777" w:rsidR="00445DDC" w:rsidRPr="00276932" w:rsidRDefault="00445DDC" w:rsidP="00DD6E03">
      <w:pPr>
        <w:rPr>
          <w:rFonts w:ascii="Arial" w:hAnsi="Arial" w:cs="Arial"/>
          <w:color w:val="000000" w:themeColor="text1"/>
          <w:sz w:val="20"/>
          <w:szCs w:val="20"/>
        </w:rPr>
      </w:pPr>
    </w:p>
    <w:p w14:paraId="77A74778" w14:textId="77777777" w:rsidR="00445DDC" w:rsidRPr="00276932" w:rsidRDefault="00445DDC" w:rsidP="00DD6E03">
      <w:pPr>
        <w:rPr>
          <w:rFonts w:ascii="Arial" w:hAnsi="Arial" w:cs="Arial"/>
          <w:sz w:val="20"/>
          <w:szCs w:val="20"/>
        </w:rPr>
      </w:pPr>
      <w:r w:rsidRPr="00276932">
        <w:rPr>
          <w:rFonts w:ascii="Arial" w:hAnsi="Arial" w:cs="Arial"/>
          <w:sz w:val="20"/>
          <w:szCs w:val="20"/>
        </w:rPr>
        <w:t>The current key issues for our area could be;</w:t>
      </w:r>
    </w:p>
    <w:p w14:paraId="676DCD17" w14:textId="77777777" w:rsidR="00445DDC" w:rsidRPr="00276932" w:rsidRDefault="00445DDC" w:rsidP="00DD6E03">
      <w:pPr>
        <w:numPr>
          <w:ilvl w:val="0"/>
          <w:numId w:val="7"/>
        </w:numPr>
        <w:ind w:left="284" w:firstLine="0"/>
        <w:contextualSpacing/>
        <w:rPr>
          <w:rFonts w:ascii="Arial" w:hAnsi="Arial" w:cs="Arial"/>
          <w:sz w:val="20"/>
          <w:szCs w:val="20"/>
        </w:rPr>
      </w:pPr>
      <w:r w:rsidRPr="00276932">
        <w:rPr>
          <w:rFonts w:ascii="Arial" w:hAnsi="Arial" w:cs="Arial"/>
          <w:sz w:val="20"/>
          <w:szCs w:val="20"/>
        </w:rPr>
        <w:t>Climate change</w:t>
      </w:r>
    </w:p>
    <w:p w14:paraId="7A61C6FD" w14:textId="77777777" w:rsidR="00445DDC" w:rsidRPr="00276932" w:rsidRDefault="00445DDC" w:rsidP="00DD6E03">
      <w:pPr>
        <w:numPr>
          <w:ilvl w:val="0"/>
          <w:numId w:val="7"/>
        </w:numPr>
        <w:ind w:left="284" w:firstLine="0"/>
        <w:contextualSpacing/>
        <w:rPr>
          <w:rFonts w:ascii="Arial" w:hAnsi="Arial" w:cs="Arial"/>
          <w:sz w:val="20"/>
          <w:szCs w:val="20"/>
        </w:rPr>
      </w:pPr>
      <w:r w:rsidRPr="00276932">
        <w:rPr>
          <w:rFonts w:ascii="Arial" w:hAnsi="Arial" w:cs="Arial"/>
          <w:sz w:val="20"/>
          <w:szCs w:val="20"/>
        </w:rPr>
        <w:t>Flooding – Plumpton / South Ulverston</w:t>
      </w:r>
    </w:p>
    <w:p w14:paraId="141BDDBC" w14:textId="77777777" w:rsidR="00445DDC" w:rsidRPr="00276932" w:rsidRDefault="00445DDC" w:rsidP="00DD6E03">
      <w:pPr>
        <w:numPr>
          <w:ilvl w:val="0"/>
          <w:numId w:val="7"/>
        </w:numPr>
        <w:ind w:left="284" w:firstLine="0"/>
        <w:contextualSpacing/>
        <w:rPr>
          <w:rFonts w:ascii="Arial" w:hAnsi="Arial" w:cs="Arial"/>
          <w:sz w:val="20"/>
          <w:szCs w:val="20"/>
        </w:rPr>
      </w:pPr>
      <w:r w:rsidRPr="00276932">
        <w:rPr>
          <w:rFonts w:ascii="Arial" w:hAnsi="Arial" w:cs="Arial"/>
          <w:sz w:val="20"/>
          <w:szCs w:val="20"/>
        </w:rPr>
        <w:t>Town Centres - Barrow and Ulverston</w:t>
      </w:r>
    </w:p>
    <w:p w14:paraId="0C1638A9" w14:textId="77777777" w:rsidR="00445DDC" w:rsidRPr="00276932" w:rsidRDefault="00445DDC" w:rsidP="00DD6E03">
      <w:pPr>
        <w:numPr>
          <w:ilvl w:val="0"/>
          <w:numId w:val="7"/>
        </w:numPr>
        <w:ind w:left="284" w:firstLine="0"/>
        <w:contextualSpacing/>
        <w:rPr>
          <w:rFonts w:ascii="Arial" w:hAnsi="Arial" w:cs="Arial"/>
          <w:sz w:val="20"/>
          <w:szCs w:val="20"/>
        </w:rPr>
      </w:pPr>
      <w:r w:rsidRPr="00276932">
        <w:rPr>
          <w:rFonts w:ascii="Arial" w:hAnsi="Arial" w:cs="Arial"/>
          <w:sz w:val="20"/>
          <w:szCs w:val="20"/>
        </w:rPr>
        <w:t>Roads -A590, side roads, drains, grit, signs etc</w:t>
      </w:r>
    </w:p>
    <w:p w14:paraId="595F9F28" w14:textId="77777777" w:rsidR="00D96C19" w:rsidRDefault="00D96C19" w:rsidP="00DD6E03">
      <w:pPr>
        <w:numPr>
          <w:ilvl w:val="0"/>
          <w:numId w:val="7"/>
        </w:numPr>
        <w:ind w:left="284" w:firstLine="0"/>
        <w:contextualSpacing/>
        <w:rPr>
          <w:rFonts w:ascii="Arial" w:hAnsi="Arial" w:cs="Arial"/>
          <w:sz w:val="20"/>
          <w:szCs w:val="20"/>
        </w:rPr>
      </w:pPr>
      <w:r>
        <w:rPr>
          <w:rFonts w:ascii="Arial" w:hAnsi="Arial" w:cs="Arial"/>
          <w:sz w:val="20"/>
          <w:szCs w:val="20"/>
        </w:rPr>
        <w:t>Bus services</w:t>
      </w:r>
    </w:p>
    <w:p w14:paraId="4B886A2F" w14:textId="7B5E6CB4" w:rsidR="00445DDC" w:rsidRPr="00276932" w:rsidRDefault="00D96C19" w:rsidP="00DD6E03">
      <w:pPr>
        <w:numPr>
          <w:ilvl w:val="0"/>
          <w:numId w:val="7"/>
        </w:numPr>
        <w:ind w:left="284" w:firstLine="0"/>
        <w:contextualSpacing/>
        <w:rPr>
          <w:rFonts w:ascii="Arial" w:hAnsi="Arial" w:cs="Arial"/>
          <w:sz w:val="20"/>
          <w:szCs w:val="20"/>
        </w:rPr>
      </w:pPr>
      <w:r>
        <w:rPr>
          <w:rFonts w:ascii="Arial" w:hAnsi="Arial" w:cs="Arial"/>
          <w:sz w:val="20"/>
          <w:szCs w:val="20"/>
        </w:rPr>
        <w:t>Local</w:t>
      </w:r>
      <w:r w:rsidR="00445DDC" w:rsidRPr="00276932">
        <w:rPr>
          <w:rFonts w:ascii="Arial" w:hAnsi="Arial" w:cs="Arial"/>
          <w:sz w:val="20"/>
          <w:szCs w:val="20"/>
        </w:rPr>
        <w:t xml:space="preserve"> rail service</w:t>
      </w:r>
      <w:r>
        <w:rPr>
          <w:rFonts w:ascii="Arial" w:hAnsi="Arial" w:cs="Arial"/>
          <w:sz w:val="20"/>
          <w:szCs w:val="20"/>
        </w:rPr>
        <w:t>s</w:t>
      </w:r>
    </w:p>
    <w:p w14:paraId="4B5E6F28" w14:textId="77777777" w:rsidR="00445DDC" w:rsidRPr="00276932" w:rsidRDefault="00445DDC" w:rsidP="00DD6E03">
      <w:pPr>
        <w:numPr>
          <w:ilvl w:val="0"/>
          <w:numId w:val="7"/>
        </w:numPr>
        <w:ind w:left="284" w:firstLine="0"/>
        <w:contextualSpacing/>
        <w:rPr>
          <w:rFonts w:ascii="Arial" w:hAnsi="Arial" w:cs="Arial"/>
          <w:sz w:val="20"/>
          <w:szCs w:val="20"/>
        </w:rPr>
      </w:pPr>
      <w:r w:rsidRPr="00276932">
        <w:rPr>
          <w:rFonts w:ascii="Arial" w:hAnsi="Arial" w:cs="Arial"/>
          <w:sz w:val="20"/>
          <w:szCs w:val="20"/>
        </w:rPr>
        <w:t>Building sites and waste sites</w:t>
      </w:r>
    </w:p>
    <w:p w14:paraId="00DB2275" w14:textId="77777777" w:rsidR="00445DDC" w:rsidRPr="00276932" w:rsidRDefault="00445DDC" w:rsidP="00DD6E03">
      <w:pPr>
        <w:numPr>
          <w:ilvl w:val="0"/>
          <w:numId w:val="7"/>
        </w:numPr>
        <w:ind w:left="284" w:firstLine="0"/>
        <w:contextualSpacing/>
        <w:rPr>
          <w:rFonts w:ascii="Arial" w:hAnsi="Arial" w:cs="Arial"/>
          <w:sz w:val="20"/>
          <w:szCs w:val="20"/>
        </w:rPr>
      </w:pPr>
      <w:r w:rsidRPr="00276932">
        <w:rPr>
          <w:rFonts w:ascii="Arial" w:hAnsi="Arial" w:cs="Arial"/>
          <w:sz w:val="20"/>
          <w:szCs w:val="20"/>
        </w:rPr>
        <w:t>Supporting small businesses</w:t>
      </w:r>
    </w:p>
    <w:p w14:paraId="71C59C92" w14:textId="77777777" w:rsidR="00445DDC" w:rsidRPr="00276932" w:rsidRDefault="00445DDC" w:rsidP="00DD6E03">
      <w:pPr>
        <w:numPr>
          <w:ilvl w:val="0"/>
          <w:numId w:val="7"/>
        </w:numPr>
        <w:ind w:left="284" w:firstLine="0"/>
        <w:contextualSpacing/>
        <w:rPr>
          <w:rFonts w:ascii="Arial" w:hAnsi="Arial" w:cs="Arial"/>
          <w:sz w:val="20"/>
          <w:szCs w:val="20"/>
        </w:rPr>
      </w:pPr>
      <w:r w:rsidRPr="00276932">
        <w:rPr>
          <w:rFonts w:ascii="Arial" w:hAnsi="Arial" w:cs="Arial"/>
          <w:sz w:val="20"/>
          <w:szCs w:val="20"/>
        </w:rPr>
        <w:t>Using IT</w:t>
      </w:r>
    </w:p>
    <w:p w14:paraId="4514847A" w14:textId="77777777" w:rsidR="00445DDC" w:rsidRPr="00276932" w:rsidRDefault="00445DDC" w:rsidP="00DD6E03">
      <w:pPr>
        <w:numPr>
          <w:ilvl w:val="0"/>
          <w:numId w:val="7"/>
        </w:numPr>
        <w:ind w:left="284" w:firstLine="0"/>
        <w:contextualSpacing/>
        <w:rPr>
          <w:rFonts w:ascii="Arial" w:hAnsi="Arial" w:cs="Arial"/>
          <w:sz w:val="20"/>
          <w:szCs w:val="20"/>
        </w:rPr>
      </w:pPr>
      <w:r w:rsidRPr="00276932">
        <w:rPr>
          <w:rFonts w:ascii="Arial" w:hAnsi="Arial" w:cs="Arial"/>
          <w:sz w:val="20"/>
          <w:szCs w:val="20"/>
        </w:rPr>
        <w:t>Poverty, unemployment and the consequences</w:t>
      </w:r>
    </w:p>
    <w:p w14:paraId="3F2B0FDE" w14:textId="77777777" w:rsidR="00445DDC" w:rsidRPr="00276932" w:rsidRDefault="00445DDC" w:rsidP="00DD6E03">
      <w:pPr>
        <w:numPr>
          <w:ilvl w:val="0"/>
          <w:numId w:val="7"/>
        </w:numPr>
        <w:ind w:left="284" w:firstLine="0"/>
        <w:contextualSpacing/>
        <w:rPr>
          <w:rFonts w:ascii="Arial" w:hAnsi="Arial" w:cs="Arial"/>
          <w:sz w:val="20"/>
          <w:szCs w:val="20"/>
        </w:rPr>
      </w:pPr>
      <w:r w:rsidRPr="00276932">
        <w:rPr>
          <w:rFonts w:ascii="Arial" w:hAnsi="Arial" w:cs="Arial"/>
          <w:sz w:val="20"/>
          <w:szCs w:val="20"/>
        </w:rPr>
        <w:t>NHS - Furness General Hospital – GPs</w:t>
      </w:r>
    </w:p>
    <w:p w14:paraId="720C7F6D" w14:textId="77777777" w:rsidR="00445DDC" w:rsidRPr="00276932" w:rsidRDefault="00445DDC" w:rsidP="00DD6E03">
      <w:pPr>
        <w:numPr>
          <w:ilvl w:val="0"/>
          <w:numId w:val="7"/>
        </w:numPr>
        <w:ind w:left="284" w:firstLine="0"/>
        <w:contextualSpacing/>
        <w:rPr>
          <w:rFonts w:ascii="Arial" w:hAnsi="Arial" w:cs="Arial"/>
          <w:sz w:val="20"/>
          <w:szCs w:val="20"/>
        </w:rPr>
      </w:pPr>
      <w:r w:rsidRPr="00276932">
        <w:rPr>
          <w:rFonts w:ascii="Arial" w:hAnsi="Arial" w:cs="Arial"/>
          <w:sz w:val="20"/>
          <w:szCs w:val="20"/>
        </w:rPr>
        <w:t>BAEs - the effect on the area</w:t>
      </w:r>
    </w:p>
    <w:p w14:paraId="6481793F" w14:textId="77777777" w:rsidR="00445DDC" w:rsidRPr="00276932" w:rsidRDefault="00445DDC" w:rsidP="00DD6E03">
      <w:pPr>
        <w:numPr>
          <w:ilvl w:val="0"/>
          <w:numId w:val="7"/>
        </w:numPr>
        <w:ind w:left="284" w:firstLine="0"/>
        <w:contextualSpacing/>
        <w:rPr>
          <w:rFonts w:ascii="Arial" w:hAnsi="Arial" w:cs="Arial"/>
          <w:sz w:val="20"/>
          <w:szCs w:val="20"/>
        </w:rPr>
      </w:pPr>
      <w:r w:rsidRPr="00276932">
        <w:rPr>
          <w:rFonts w:ascii="Arial" w:hAnsi="Arial" w:cs="Arial"/>
          <w:sz w:val="20"/>
          <w:szCs w:val="20"/>
        </w:rPr>
        <w:t>Entertainment – maintaining the Coro, the Roxy</w:t>
      </w:r>
    </w:p>
    <w:p w14:paraId="56156171" w14:textId="77777777" w:rsidR="00445DDC" w:rsidRPr="00276932" w:rsidRDefault="00445DDC" w:rsidP="00DD6E03">
      <w:pPr>
        <w:numPr>
          <w:ilvl w:val="0"/>
          <w:numId w:val="7"/>
        </w:numPr>
        <w:ind w:left="284" w:firstLine="0"/>
        <w:contextualSpacing/>
        <w:rPr>
          <w:rFonts w:ascii="Arial" w:hAnsi="Arial" w:cs="Arial"/>
          <w:sz w:val="20"/>
          <w:szCs w:val="20"/>
        </w:rPr>
      </w:pPr>
      <w:r w:rsidRPr="00276932">
        <w:rPr>
          <w:rFonts w:ascii="Arial" w:hAnsi="Arial" w:cs="Arial"/>
          <w:sz w:val="20"/>
          <w:szCs w:val="20"/>
        </w:rPr>
        <w:t>Police – based in Barrow</w:t>
      </w:r>
    </w:p>
    <w:p w14:paraId="0D481A0D" w14:textId="77777777" w:rsidR="00445DDC" w:rsidRPr="00276932" w:rsidRDefault="00445DDC" w:rsidP="00DD6E03">
      <w:pPr>
        <w:numPr>
          <w:ilvl w:val="0"/>
          <w:numId w:val="7"/>
        </w:numPr>
        <w:ind w:left="284" w:firstLine="0"/>
        <w:contextualSpacing/>
        <w:rPr>
          <w:rFonts w:ascii="Arial" w:hAnsi="Arial" w:cs="Arial"/>
          <w:sz w:val="20"/>
          <w:szCs w:val="20"/>
        </w:rPr>
      </w:pPr>
      <w:r w:rsidRPr="00276932">
        <w:rPr>
          <w:rFonts w:ascii="Arial" w:hAnsi="Arial" w:cs="Arial"/>
          <w:sz w:val="20"/>
          <w:szCs w:val="20"/>
        </w:rPr>
        <w:lastRenderedPageBreak/>
        <w:t>Education, Schools, FE Colleges, HE, Libraries</w:t>
      </w:r>
    </w:p>
    <w:p w14:paraId="221C0AB7" w14:textId="77777777" w:rsidR="00445DDC" w:rsidRPr="00276932" w:rsidRDefault="00445DDC" w:rsidP="00DD6E03">
      <w:pPr>
        <w:numPr>
          <w:ilvl w:val="0"/>
          <w:numId w:val="7"/>
        </w:numPr>
        <w:ind w:left="284" w:firstLine="0"/>
        <w:contextualSpacing/>
        <w:rPr>
          <w:rFonts w:ascii="Arial" w:hAnsi="Arial" w:cs="Arial"/>
          <w:sz w:val="20"/>
          <w:szCs w:val="20"/>
        </w:rPr>
      </w:pPr>
      <w:r w:rsidRPr="00276932">
        <w:rPr>
          <w:rFonts w:ascii="Arial" w:hAnsi="Arial" w:cs="Arial"/>
          <w:sz w:val="20"/>
          <w:szCs w:val="20"/>
        </w:rPr>
        <w:t>Nuclear Fuel to and from Sellafield</w:t>
      </w:r>
    </w:p>
    <w:p w14:paraId="28D3C57B" w14:textId="77777777" w:rsidR="00445DDC" w:rsidRPr="00276932" w:rsidRDefault="00445DDC" w:rsidP="00DD6E03">
      <w:pPr>
        <w:contextualSpacing/>
        <w:rPr>
          <w:rFonts w:ascii="Arial" w:hAnsi="Arial" w:cs="Arial"/>
          <w:b/>
          <w:bCs/>
          <w:color w:val="FF0000"/>
          <w:sz w:val="20"/>
          <w:szCs w:val="20"/>
        </w:rPr>
      </w:pPr>
    </w:p>
    <w:p w14:paraId="3E97DFFD" w14:textId="77777777" w:rsidR="00445DDC" w:rsidRPr="00276932" w:rsidRDefault="00445DDC" w:rsidP="00DD6E03">
      <w:pPr>
        <w:rPr>
          <w:rFonts w:ascii="Arial" w:hAnsi="Arial" w:cs="Arial"/>
          <w:sz w:val="20"/>
          <w:szCs w:val="20"/>
        </w:rPr>
      </w:pPr>
    </w:p>
    <w:p w14:paraId="10E6C523" w14:textId="5180995C" w:rsidR="00445DDC" w:rsidRPr="00276932" w:rsidRDefault="004E3378" w:rsidP="00DD6E03">
      <w:pPr>
        <w:rPr>
          <w:rFonts w:ascii="Arial" w:hAnsi="Arial" w:cs="Arial"/>
          <w:b/>
          <w:bCs/>
          <w:sz w:val="20"/>
          <w:szCs w:val="20"/>
        </w:rPr>
      </w:pPr>
      <w:r w:rsidRPr="00276932">
        <w:rPr>
          <w:rFonts w:ascii="Arial" w:hAnsi="Arial" w:cs="Arial"/>
          <w:b/>
          <w:bCs/>
          <w:sz w:val="20"/>
          <w:szCs w:val="20"/>
        </w:rPr>
        <w:t xml:space="preserve">Grouping Parishes within a </w:t>
      </w:r>
      <w:r w:rsidR="00FE7EE9" w:rsidRPr="00276932">
        <w:rPr>
          <w:rFonts w:ascii="Arial" w:hAnsi="Arial" w:cs="Arial"/>
          <w:b/>
          <w:bCs/>
          <w:sz w:val="20"/>
          <w:szCs w:val="20"/>
        </w:rPr>
        <w:t>Ward</w:t>
      </w:r>
      <w:r w:rsidRPr="00276932">
        <w:rPr>
          <w:rFonts w:ascii="Arial" w:hAnsi="Arial" w:cs="Arial"/>
          <w:b/>
          <w:bCs/>
          <w:sz w:val="20"/>
          <w:szCs w:val="20"/>
        </w:rPr>
        <w:t xml:space="preserve"> </w:t>
      </w:r>
    </w:p>
    <w:p w14:paraId="4D882F1F" w14:textId="6F2B4DE8" w:rsidR="004E3378" w:rsidRPr="00276932" w:rsidRDefault="004E3378" w:rsidP="00DD6E03">
      <w:pPr>
        <w:rPr>
          <w:rFonts w:ascii="Arial" w:hAnsi="Arial" w:cs="Arial"/>
          <w:sz w:val="20"/>
          <w:szCs w:val="20"/>
        </w:rPr>
      </w:pPr>
      <w:r w:rsidRPr="00276932">
        <w:rPr>
          <w:rFonts w:ascii="Arial" w:hAnsi="Arial" w:cs="Arial"/>
          <w:sz w:val="20"/>
          <w:szCs w:val="20"/>
        </w:rPr>
        <w:t>The proposed group of Parishes share the common concerns listed above but specifically they share;</w:t>
      </w:r>
    </w:p>
    <w:tbl>
      <w:tblPr>
        <w:tblStyle w:val="TableGrid"/>
        <w:tblW w:w="9016" w:type="dxa"/>
        <w:tblInd w:w="421" w:type="dxa"/>
        <w:tblLook w:val="04A0" w:firstRow="1" w:lastRow="0" w:firstColumn="1" w:lastColumn="0" w:noHBand="0" w:noVBand="1"/>
      </w:tblPr>
      <w:tblGrid>
        <w:gridCol w:w="2547"/>
        <w:gridCol w:w="6469"/>
      </w:tblGrid>
      <w:tr w:rsidR="004E3378" w:rsidRPr="00276932" w14:paraId="024B85F1" w14:textId="77777777" w:rsidTr="00DD6E03">
        <w:tc>
          <w:tcPr>
            <w:tcW w:w="2547" w:type="dxa"/>
          </w:tcPr>
          <w:p w14:paraId="254B705F" w14:textId="4107A97E" w:rsidR="004E3378" w:rsidRPr="00145BE5" w:rsidRDefault="00145BE5" w:rsidP="00DD6E03">
            <w:pPr>
              <w:rPr>
                <w:rFonts w:ascii="Arial" w:hAnsi="Arial" w:cs="Arial"/>
                <w:b/>
                <w:bCs/>
                <w:sz w:val="20"/>
                <w:szCs w:val="20"/>
              </w:rPr>
            </w:pPr>
            <w:r>
              <w:rPr>
                <w:rFonts w:ascii="Arial" w:hAnsi="Arial" w:cs="Arial"/>
                <w:b/>
                <w:bCs/>
                <w:sz w:val="20"/>
                <w:szCs w:val="20"/>
              </w:rPr>
              <w:t>A</w:t>
            </w:r>
            <w:r w:rsidRPr="00145BE5">
              <w:rPr>
                <w:rFonts w:ascii="Arial" w:hAnsi="Arial" w:cs="Arial"/>
                <w:b/>
                <w:bCs/>
                <w:sz w:val="20"/>
                <w:szCs w:val="20"/>
              </w:rPr>
              <w:t xml:space="preserve">menities and </w:t>
            </w:r>
            <w:r>
              <w:rPr>
                <w:rFonts w:ascii="Arial" w:hAnsi="Arial" w:cs="Arial"/>
                <w:b/>
                <w:bCs/>
                <w:sz w:val="20"/>
                <w:szCs w:val="20"/>
              </w:rPr>
              <w:t>S</w:t>
            </w:r>
            <w:r w:rsidRPr="00145BE5">
              <w:rPr>
                <w:rFonts w:ascii="Arial" w:hAnsi="Arial" w:cs="Arial"/>
                <w:b/>
                <w:bCs/>
                <w:sz w:val="20"/>
                <w:szCs w:val="20"/>
              </w:rPr>
              <w:t>ervices</w:t>
            </w:r>
          </w:p>
        </w:tc>
        <w:tc>
          <w:tcPr>
            <w:tcW w:w="6469" w:type="dxa"/>
          </w:tcPr>
          <w:p w14:paraId="5A22C0CE" w14:textId="07356AE5" w:rsidR="004E3378" w:rsidRPr="00145BE5" w:rsidRDefault="00145BE5" w:rsidP="00DD6E03">
            <w:pPr>
              <w:rPr>
                <w:rFonts w:ascii="Arial" w:hAnsi="Arial" w:cs="Arial"/>
                <w:b/>
                <w:bCs/>
                <w:sz w:val="20"/>
                <w:szCs w:val="20"/>
              </w:rPr>
            </w:pPr>
            <w:r w:rsidRPr="00145BE5">
              <w:rPr>
                <w:rFonts w:ascii="Arial" w:hAnsi="Arial" w:cs="Arial"/>
                <w:b/>
                <w:bCs/>
                <w:sz w:val="20"/>
                <w:szCs w:val="20"/>
              </w:rPr>
              <w:t>Place</w:t>
            </w:r>
          </w:p>
        </w:tc>
      </w:tr>
      <w:tr w:rsidR="004E3378" w:rsidRPr="00276932" w14:paraId="324849DF" w14:textId="77777777" w:rsidTr="00DD6E03">
        <w:tc>
          <w:tcPr>
            <w:tcW w:w="2547" w:type="dxa"/>
          </w:tcPr>
          <w:p w14:paraId="265E1FA1" w14:textId="5EC83171" w:rsidR="004E3378" w:rsidRPr="00276932" w:rsidRDefault="004E3378" w:rsidP="00DD6E03">
            <w:pPr>
              <w:rPr>
                <w:rFonts w:ascii="Arial" w:hAnsi="Arial" w:cs="Arial"/>
                <w:sz w:val="20"/>
                <w:szCs w:val="20"/>
              </w:rPr>
            </w:pPr>
            <w:r w:rsidRPr="00276932">
              <w:rPr>
                <w:rFonts w:ascii="Arial" w:hAnsi="Arial" w:cs="Arial"/>
                <w:sz w:val="20"/>
                <w:szCs w:val="20"/>
              </w:rPr>
              <w:t>Shopping</w:t>
            </w:r>
          </w:p>
        </w:tc>
        <w:tc>
          <w:tcPr>
            <w:tcW w:w="6469" w:type="dxa"/>
          </w:tcPr>
          <w:p w14:paraId="03F03C5C" w14:textId="1CB3DC30" w:rsidR="004E3378" w:rsidRPr="00276932" w:rsidRDefault="004E3378" w:rsidP="00DD6E03">
            <w:pPr>
              <w:rPr>
                <w:rFonts w:ascii="Arial" w:hAnsi="Arial" w:cs="Arial"/>
                <w:sz w:val="20"/>
                <w:szCs w:val="20"/>
              </w:rPr>
            </w:pPr>
            <w:r w:rsidRPr="00276932">
              <w:rPr>
                <w:rFonts w:ascii="Arial" w:hAnsi="Arial" w:cs="Arial"/>
                <w:sz w:val="20"/>
                <w:szCs w:val="20"/>
              </w:rPr>
              <w:t>Ulverston. Barrow</w:t>
            </w:r>
          </w:p>
        </w:tc>
      </w:tr>
      <w:tr w:rsidR="004E3378" w:rsidRPr="00276932" w14:paraId="52FC6ABA" w14:textId="77777777" w:rsidTr="00DD6E03">
        <w:tc>
          <w:tcPr>
            <w:tcW w:w="2547" w:type="dxa"/>
          </w:tcPr>
          <w:p w14:paraId="1A46CF8C" w14:textId="080A5473" w:rsidR="004E3378" w:rsidRPr="00276932" w:rsidRDefault="004E3378" w:rsidP="00DD6E03">
            <w:pPr>
              <w:rPr>
                <w:rFonts w:ascii="Arial" w:hAnsi="Arial" w:cs="Arial"/>
                <w:sz w:val="20"/>
                <w:szCs w:val="20"/>
              </w:rPr>
            </w:pPr>
            <w:r w:rsidRPr="00276932">
              <w:rPr>
                <w:rFonts w:ascii="Arial" w:hAnsi="Arial" w:cs="Arial"/>
                <w:sz w:val="20"/>
                <w:szCs w:val="20"/>
              </w:rPr>
              <w:t>Churches</w:t>
            </w:r>
          </w:p>
        </w:tc>
        <w:tc>
          <w:tcPr>
            <w:tcW w:w="6469" w:type="dxa"/>
          </w:tcPr>
          <w:p w14:paraId="2994F80A" w14:textId="1DC952D0" w:rsidR="004E3378" w:rsidRPr="00276932" w:rsidRDefault="004E3378" w:rsidP="00DD6E03">
            <w:pPr>
              <w:rPr>
                <w:rFonts w:ascii="Arial" w:hAnsi="Arial" w:cs="Arial"/>
                <w:sz w:val="20"/>
                <w:szCs w:val="20"/>
              </w:rPr>
            </w:pPr>
            <w:r w:rsidRPr="00276932">
              <w:rPr>
                <w:rFonts w:ascii="Arial" w:hAnsi="Arial" w:cs="Arial"/>
                <w:sz w:val="20"/>
                <w:szCs w:val="20"/>
              </w:rPr>
              <w:t>Lowick. Penny Bridge. Ulverston. Barrow. Kirkby</w:t>
            </w:r>
          </w:p>
        </w:tc>
      </w:tr>
      <w:tr w:rsidR="004E3378" w:rsidRPr="00276932" w14:paraId="6CCDA81C" w14:textId="77777777" w:rsidTr="00DD6E03">
        <w:tc>
          <w:tcPr>
            <w:tcW w:w="2547" w:type="dxa"/>
          </w:tcPr>
          <w:p w14:paraId="4D291064" w14:textId="2184491E" w:rsidR="004E3378" w:rsidRPr="00276932" w:rsidRDefault="004E3378" w:rsidP="00DD6E03">
            <w:pPr>
              <w:rPr>
                <w:rFonts w:ascii="Arial" w:hAnsi="Arial" w:cs="Arial"/>
                <w:sz w:val="20"/>
                <w:szCs w:val="20"/>
              </w:rPr>
            </w:pPr>
            <w:r w:rsidRPr="00276932">
              <w:rPr>
                <w:rFonts w:ascii="Arial" w:hAnsi="Arial" w:cs="Arial"/>
                <w:sz w:val="20"/>
                <w:szCs w:val="20"/>
              </w:rPr>
              <w:t>Schools</w:t>
            </w:r>
          </w:p>
        </w:tc>
        <w:tc>
          <w:tcPr>
            <w:tcW w:w="6469" w:type="dxa"/>
          </w:tcPr>
          <w:p w14:paraId="3B66AB7D" w14:textId="7FB19E4E" w:rsidR="004E3378" w:rsidRPr="00276932" w:rsidRDefault="004E3378" w:rsidP="00DD6E03">
            <w:pPr>
              <w:rPr>
                <w:rFonts w:ascii="Arial" w:hAnsi="Arial" w:cs="Arial"/>
                <w:sz w:val="20"/>
                <w:szCs w:val="20"/>
              </w:rPr>
            </w:pPr>
            <w:r w:rsidRPr="00276932">
              <w:rPr>
                <w:rFonts w:ascii="Arial" w:hAnsi="Arial" w:cs="Arial"/>
                <w:sz w:val="20"/>
                <w:szCs w:val="20"/>
              </w:rPr>
              <w:t>Penny Bridge. Ulverston. Barrow. Kirkby</w:t>
            </w:r>
          </w:p>
        </w:tc>
      </w:tr>
      <w:tr w:rsidR="004E3378" w:rsidRPr="00276932" w14:paraId="47C6C022" w14:textId="77777777" w:rsidTr="00DD6E03">
        <w:tc>
          <w:tcPr>
            <w:tcW w:w="2547" w:type="dxa"/>
          </w:tcPr>
          <w:p w14:paraId="3FD1E00C" w14:textId="75990C42" w:rsidR="004E3378" w:rsidRPr="00276932" w:rsidRDefault="004E3378" w:rsidP="00DD6E03">
            <w:pPr>
              <w:rPr>
                <w:rFonts w:ascii="Arial" w:hAnsi="Arial" w:cs="Arial"/>
                <w:sz w:val="20"/>
                <w:szCs w:val="20"/>
              </w:rPr>
            </w:pPr>
            <w:r w:rsidRPr="00276932">
              <w:rPr>
                <w:rFonts w:ascii="Arial" w:hAnsi="Arial" w:cs="Arial"/>
                <w:sz w:val="20"/>
                <w:szCs w:val="20"/>
              </w:rPr>
              <w:t>Entertainment</w:t>
            </w:r>
          </w:p>
        </w:tc>
        <w:tc>
          <w:tcPr>
            <w:tcW w:w="6469" w:type="dxa"/>
          </w:tcPr>
          <w:p w14:paraId="718CF603" w14:textId="2752756F" w:rsidR="004E3378" w:rsidRPr="00276932" w:rsidRDefault="004E3378" w:rsidP="00DD6E03">
            <w:pPr>
              <w:rPr>
                <w:rFonts w:ascii="Arial" w:hAnsi="Arial" w:cs="Arial"/>
                <w:sz w:val="20"/>
                <w:szCs w:val="20"/>
              </w:rPr>
            </w:pPr>
            <w:r w:rsidRPr="00276932">
              <w:rPr>
                <w:rFonts w:ascii="Arial" w:hAnsi="Arial" w:cs="Arial"/>
                <w:sz w:val="20"/>
                <w:szCs w:val="20"/>
              </w:rPr>
              <w:t>The Coro Ulverston. The Roxy Ulverston. Forum Barrow. Vue Barrow. Festivals Ulverston</w:t>
            </w:r>
            <w:r w:rsidR="00145BE5">
              <w:rPr>
                <w:rFonts w:ascii="Arial" w:hAnsi="Arial" w:cs="Arial"/>
                <w:sz w:val="20"/>
                <w:szCs w:val="20"/>
              </w:rPr>
              <w:t>.</w:t>
            </w:r>
          </w:p>
        </w:tc>
      </w:tr>
      <w:tr w:rsidR="004E3378" w:rsidRPr="00276932" w14:paraId="7B96135C" w14:textId="77777777" w:rsidTr="00DD6E03">
        <w:tc>
          <w:tcPr>
            <w:tcW w:w="2547" w:type="dxa"/>
          </w:tcPr>
          <w:p w14:paraId="7FC200B6" w14:textId="384FD776" w:rsidR="004E3378" w:rsidRPr="00276932" w:rsidRDefault="004E3378" w:rsidP="00DD6E03">
            <w:pPr>
              <w:rPr>
                <w:rFonts w:ascii="Arial" w:hAnsi="Arial" w:cs="Arial"/>
                <w:sz w:val="20"/>
                <w:szCs w:val="20"/>
              </w:rPr>
            </w:pPr>
            <w:r w:rsidRPr="00276932">
              <w:rPr>
                <w:rFonts w:ascii="Arial" w:hAnsi="Arial" w:cs="Arial"/>
                <w:sz w:val="20"/>
                <w:szCs w:val="20"/>
              </w:rPr>
              <w:t>Community Groups</w:t>
            </w:r>
          </w:p>
        </w:tc>
        <w:tc>
          <w:tcPr>
            <w:tcW w:w="6469" w:type="dxa"/>
          </w:tcPr>
          <w:p w14:paraId="50A240A0" w14:textId="0C0CF7D1" w:rsidR="004E3378" w:rsidRPr="00276932" w:rsidRDefault="004E3378" w:rsidP="00DD6E03">
            <w:pPr>
              <w:rPr>
                <w:rFonts w:ascii="Arial" w:hAnsi="Arial" w:cs="Arial"/>
                <w:sz w:val="20"/>
                <w:szCs w:val="20"/>
              </w:rPr>
            </w:pPr>
            <w:r w:rsidRPr="00276932">
              <w:rPr>
                <w:rFonts w:ascii="Arial" w:hAnsi="Arial" w:cs="Arial"/>
                <w:sz w:val="20"/>
                <w:szCs w:val="20"/>
              </w:rPr>
              <w:t>Furness U3A Ulverston and district.</w:t>
            </w:r>
          </w:p>
        </w:tc>
      </w:tr>
      <w:tr w:rsidR="005D7931" w:rsidRPr="00276932" w14:paraId="25082F7E" w14:textId="77777777" w:rsidTr="00DD6E03">
        <w:tc>
          <w:tcPr>
            <w:tcW w:w="2547" w:type="dxa"/>
          </w:tcPr>
          <w:p w14:paraId="3889080D" w14:textId="57CC5D1E" w:rsidR="005D7931" w:rsidRPr="00276932" w:rsidRDefault="005D7931" w:rsidP="00DD6E03">
            <w:pPr>
              <w:rPr>
                <w:rFonts w:ascii="Arial" w:hAnsi="Arial" w:cs="Arial"/>
                <w:sz w:val="20"/>
                <w:szCs w:val="20"/>
              </w:rPr>
            </w:pPr>
            <w:r w:rsidRPr="00276932">
              <w:rPr>
                <w:rFonts w:ascii="Arial" w:hAnsi="Arial" w:cs="Arial"/>
                <w:sz w:val="20"/>
                <w:szCs w:val="20"/>
              </w:rPr>
              <w:t>Business</w:t>
            </w:r>
          </w:p>
        </w:tc>
        <w:tc>
          <w:tcPr>
            <w:tcW w:w="6469" w:type="dxa"/>
          </w:tcPr>
          <w:p w14:paraId="7C069ED4" w14:textId="141DA085" w:rsidR="005D7931" w:rsidRPr="00276932" w:rsidRDefault="005D7931" w:rsidP="00DD6E03">
            <w:pPr>
              <w:rPr>
                <w:rFonts w:ascii="Arial" w:hAnsi="Arial" w:cs="Arial"/>
                <w:sz w:val="20"/>
                <w:szCs w:val="20"/>
              </w:rPr>
            </w:pPr>
            <w:r w:rsidRPr="00276932">
              <w:rPr>
                <w:rFonts w:ascii="Arial" w:hAnsi="Arial" w:cs="Arial"/>
                <w:sz w:val="20"/>
                <w:szCs w:val="20"/>
              </w:rPr>
              <w:t>Banks and Building Societies Ulverston and Barrow</w:t>
            </w:r>
          </w:p>
        </w:tc>
      </w:tr>
    </w:tbl>
    <w:p w14:paraId="6B589D0A" w14:textId="77777777" w:rsidR="004E3378" w:rsidRPr="00276932" w:rsidRDefault="004E3378" w:rsidP="00DD6E03">
      <w:pPr>
        <w:rPr>
          <w:rFonts w:ascii="Arial" w:hAnsi="Arial" w:cs="Arial"/>
          <w:sz w:val="20"/>
          <w:szCs w:val="20"/>
        </w:rPr>
      </w:pPr>
    </w:p>
    <w:p w14:paraId="27489D29" w14:textId="27C205F0" w:rsidR="001C05C0" w:rsidRPr="00276932" w:rsidRDefault="001C05C0" w:rsidP="00DD6E03">
      <w:pPr>
        <w:rPr>
          <w:rFonts w:ascii="Arial" w:hAnsi="Arial" w:cs="Arial"/>
          <w:sz w:val="20"/>
          <w:szCs w:val="20"/>
        </w:rPr>
      </w:pPr>
    </w:p>
    <w:p w14:paraId="596A8C12" w14:textId="1CDA3856" w:rsidR="001C05C0" w:rsidRPr="00276932" w:rsidRDefault="005D7931" w:rsidP="00DD6E03">
      <w:pPr>
        <w:rPr>
          <w:rFonts w:ascii="Arial" w:hAnsi="Arial" w:cs="Arial"/>
          <w:b/>
          <w:bCs/>
          <w:sz w:val="20"/>
          <w:szCs w:val="20"/>
        </w:rPr>
      </w:pPr>
      <w:r w:rsidRPr="00276932">
        <w:rPr>
          <w:rFonts w:ascii="Arial" w:hAnsi="Arial" w:cs="Arial"/>
          <w:b/>
          <w:bCs/>
          <w:sz w:val="20"/>
          <w:szCs w:val="20"/>
        </w:rPr>
        <w:t>New Ward’s Ability to support the W&amp;F Plan</w:t>
      </w:r>
    </w:p>
    <w:p w14:paraId="7AAFF4B5" w14:textId="34C365E5" w:rsidR="005D7931" w:rsidRPr="00276932" w:rsidRDefault="005D7931" w:rsidP="00DD6E03">
      <w:pPr>
        <w:rPr>
          <w:rFonts w:ascii="Arial" w:hAnsi="Arial" w:cs="Arial"/>
          <w:sz w:val="20"/>
          <w:szCs w:val="20"/>
        </w:rPr>
      </w:pPr>
      <w:r w:rsidRPr="00276932">
        <w:rPr>
          <w:rFonts w:ascii="Arial" w:hAnsi="Arial" w:cs="Arial"/>
          <w:sz w:val="20"/>
          <w:szCs w:val="20"/>
        </w:rPr>
        <w:t xml:space="preserve">The W&amp;F have a draft plan – shown below. The parishes proposed for the new ward would be in a better position to support this plan because they are physically located next to each other, they share common facilities and concerns and have an understanding of the needs of the area. </w:t>
      </w:r>
    </w:p>
    <w:p w14:paraId="2F3AB18C" w14:textId="604A08F2" w:rsidR="002757CE" w:rsidRPr="00276932" w:rsidRDefault="002757CE" w:rsidP="00DD6E03">
      <w:pPr>
        <w:rPr>
          <w:rFonts w:ascii="Arial" w:hAnsi="Arial" w:cs="Arial"/>
          <w:sz w:val="20"/>
          <w:szCs w:val="20"/>
        </w:rPr>
      </w:pPr>
    </w:p>
    <w:tbl>
      <w:tblPr>
        <w:tblStyle w:val="TableGrid"/>
        <w:tblW w:w="9016" w:type="dxa"/>
        <w:tblInd w:w="421" w:type="dxa"/>
        <w:tblLook w:val="04A0" w:firstRow="1" w:lastRow="0" w:firstColumn="1" w:lastColumn="0" w:noHBand="0" w:noVBand="1"/>
      </w:tblPr>
      <w:tblGrid>
        <w:gridCol w:w="909"/>
        <w:gridCol w:w="2925"/>
        <w:gridCol w:w="5182"/>
      </w:tblGrid>
      <w:tr w:rsidR="00FE7EE9" w:rsidRPr="00276932" w14:paraId="17C4D1DE" w14:textId="77777777" w:rsidTr="00DD6E03">
        <w:tc>
          <w:tcPr>
            <w:tcW w:w="909" w:type="dxa"/>
          </w:tcPr>
          <w:p w14:paraId="1ABA9EC0" w14:textId="77777777" w:rsidR="00FE7EE9" w:rsidRPr="00276932" w:rsidRDefault="00FE7EE9" w:rsidP="00DD6E03">
            <w:pPr>
              <w:rPr>
                <w:rFonts w:ascii="Arial" w:hAnsi="Arial" w:cs="Arial"/>
                <w:b/>
                <w:bCs/>
                <w:sz w:val="20"/>
                <w:szCs w:val="20"/>
              </w:rPr>
            </w:pPr>
            <w:r w:rsidRPr="00276932">
              <w:rPr>
                <w:rFonts w:ascii="Arial" w:hAnsi="Arial" w:cs="Arial"/>
                <w:b/>
                <w:bCs/>
                <w:sz w:val="20"/>
                <w:szCs w:val="20"/>
              </w:rPr>
              <w:t>No</w:t>
            </w:r>
          </w:p>
        </w:tc>
        <w:tc>
          <w:tcPr>
            <w:tcW w:w="2925" w:type="dxa"/>
          </w:tcPr>
          <w:p w14:paraId="0468FBB4" w14:textId="77777777" w:rsidR="00FE7EE9" w:rsidRPr="00276932" w:rsidRDefault="00FE7EE9" w:rsidP="00DD6E03">
            <w:pPr>
              <w:rPr>
                <w:rFonts w:ascii="Arial" w:hAnsi="Arial" w:cs="Arial"/>
                <w:b/>
                <w:bCs/>
                <w:sz w:val="20"/>
                <w:szCs w:val="20"/>
              </w:rPr>
            </w:pPr>
            <w:r w:rsidRPr="00276932">
              <w:rPr>
                <w:rFonts w:ascii="Arial" w:hAnsi="Arial" w:cs="Arial"/>
                <w:b/>
                <w:bCs/>
                <w:sz w:val="20"/>
                <w:szCs w:val="20"/>
              </w:rPr>
              <w:t>Main Heading</w:t>
            </w:r>
          </w:p>
        </w:tc>
        <w:tc>
          <w:tcPr>
            <w:tcW w:w="5182" w:type="dxa"/>
          </w:tcPr>
          <w:p w14:paraId="4A8CD499" w14:textId="77777777" w:rsidR="00FE7EE9" w:rsidRPr="00276932" w:rsidRDefault="00FE7EE9" w:rsidP="00DD6E03">
            <w:pPr>
              <w:rPr>
                <w:rFonts w:ascii="Arial" w:hAnsi="Arial" w:cs="Arial"/>
                <w:b/>
                <w:bCs/>
                <w:sz w:val="20"/>
                <w:szCs w:val="20"/>
              </w:rPr>
            </w:pPr>
            <w:r w:rsidRPr="00276932">
              <w:rPr>
                <w:rFonts w:ascii="Arial" w:hAnsi="Arial" w:cs="Arial"/>
                <w:b/>
                <w:bCs/>
                <w:sz w:val="20"/>
                <w:szCs w:val="20"/>
              </w:rPr>
              <w:t>Sub Headings</w:t>
            </w:r>
          </w:p>
        </w:tc>
      </w:tr>
      <w:tr w:rsidR="00FE7EE9" w:rsidRPr="00276932" w14:paraId="33620F7A" w14:textId="77777777" w:rsidTr="00DD6E03">
        <w:tc>
          <w:tcPr>
            <w:tcW w:w="909" w:type="dxa"/>
          </w:tcPr>
          <w:p w14:paraId="74B3F4C8" w14:textId="77777777" w:rsidR="00FE7EE9" w:rsidRPr="00276932" w:rsidRDefault="00FE7EE9" w:rsidP="00DD6E03">
            <w:pPr>
              <w:rPr>
                <w:rFonts w:ascii="Arial" w:hAnsi="Arial" w:cs="Arial"/>
                <w:sz w:val="20"/>
                <w:szCs w:val="20"/>
              </w:rPr>
            </w:pPr>
            <w:r w:rsidRPr="00276932">
              <w:rPr>
                <w:rFonts w:ascii="Arial" w:hAnsi="Arial" w:cs="Arial"/>
                <w:sz w:val="20"/>
                <w:szCs w:val="20"/>
              </w:rPr>
              <w:t>1</w:t>
            </w:r>
          </w:p>
        </w:tc>
        <w:tc>
          <w:tcPr>
            <w:tcW w:w="2925" w:type="dxa"/>
          </w:tcPr>
          <w:p w14:paraId="36C29345" w14:textId="77777777" w:rsidR="00FE7EE9" w:rsidRPr="00276932" w:rsidRDefault="00FE7EE9" w:rsidP="00DD6E03">
            <w:pPr>
              <w:rPr>
                <w:rFonts w:ascii="Arial" w:hAnsi="Arial" w:cs="Arial"/>
                <w:sz w:val="20"/>
                <w:szCs w:val="20"/>
              </w:rPr>
            </w:pPr>
            <w:r w:rsidRPr="00276932">
              <w:rPr>
                <w:rFonts w:ascii="Arial" w:hAnsi="Arial" w:cs="Arial"/>
                <w:sz w:val="20"/>
                <w:szCs w:val="20"/>
              </w:rPr>
              <w:t>People and Places</w:t>
            </w:r>
          </w:p>
        </w:tc>
        <w:tc>
          <w:tcPr>
            <w:tcW w:w="5182" w:type="dxa"/>
          </w:tcPr>
          <w:p w14:paraId="61988638" w14:textId="77777777" w:rsidR="00FE7EE9" w:rsidRPr="00276932" w:rsidRDefault="00FE7EE9" w:rsidP="00DD6E03">
            <w:pPr>
              <w:rPr>
                <w:rFonts w:ascii="Arial" w:hAnsi="Arial" w:cs="Arial"/>
                <w:sz w:val="20"/>
                <w:szCs w:val="20"/>
              </w:rPr>
            </w:pPr>
            <w:r w:rsidRPr="00276932">
              <w:rPr>
                <w:rFonts w:ascii="Arial" w:hAnsi="Arial" w:cs="Arial"/>
                <w:sz w:val="20"/>
                <w:szCs w:val="20"/>
              </w:rPr>
              <w:t>Our places and areas</w:t>
            </w:r>
          </w:p>
        </w:tc>
      </w:tr>
      <w:tr w:rsidR="00FE7EE9" w:rsidRPr="00276932" w14:paraId="309948F1" w14:textId="77777777" w:rsidTr="00DD6E03">
        <w:tc>
          <w:tcPr>
            <w:tcW w:w="909" w:type="dxa"/>
          </w:tcPr>
          <w:p w14:paraId="53F87BD5" w14:textId="77777777" w:rsidR="00FE7EE9" w:rsidRPr="00276932" w:rsidRDefault="00FE7EE9" w:rsidP="00DD6E03">
            <w:pPr>
              <w:rPr>
                <w:rFonts w:ascii="Arial" w:hAnsi="Arial" w:cs="Arial"/>
                <w:sz w:val="20"/>
                <w:szCs w:val="20"/>
              </w:rPr>
            </w:pPr>
          </w:p>
        </w:tc>
        <w:tc>
          <w:tcPr>
            <w:tcW w:w="2925" w:type="dxa"/>
          </w:tcPr>
          <w:p w14:paraId="7EB38346" w14:textId="77777777" w:rsidR="00FE7EE9" w:rsidRPr="00276932" w:rsidRDefault="00FE7EE9" w:rsidP="00DD6E03">
            <w:pPr>
              <w:rPr>
                <w:rFonts w:ascii="Arial" w:hAnsi="Arial" w:cs="Arial"/>
                <w:sz w:val="20"/>
                <w:szCs w:val="20"/>
              </w:rPr>
            </w:pPr>
          </w:p>
        </w:tc>
        <w:tc>
          <w:tcPr>
            <w:tcW w:w="5182" w:type="dxa"/>
          </w:tcPr>
          <w:p w14:paraId="47C02005" w14:textId="77777777" w:rsidR="00FE7EE9" w:rsidRPr="00276932" w:rsidRDefault="00FE7EE9" w:rsidP="00DD6E03">
            <w:pPr>
              <w:rPr>
                <w:rFonts w:ascii="Arial" w:hAnsi="Arial" w:cs="Arial"/>
                <w:sz w:val="20"/>
                <w:szCs w:val="20"/>
              </w:rPr>
            </w:pPr>
            <w:r w:rsidRPr="00276932">
              <w:rPr>
                <w:rFonts w:ascii="Arial" w:hAnsi="Arial" w:cs="Arial"/>
                <w:sz w:val="20"/>
                <w:szCs w:val="20"/>
              </w:rPr>
              <w:t>Design</w:t>
            </w:r>
          </w:p>
        </w:tc>
      </w:tr>
      <w:tr w:rsidR="00FE7EE9" w:rsidRPr="00276932" w14:paraId="04CA9822" w14:textId="77777777" w:rsidTr="00DD6E03">
        <w:tc>
          <w:tcPr>
            <w:tcW w:w="909" w:type="dxa"/>
          </w:tcPr>
          <w:p w14:paraId="03901953" w14:textId="77777777" w:rsidR="00FE7EE9" w:rsidRPr="00276932" w:rsidRDefault="00FE7EE9" w:rsidP="00DD6E03">
            <w:pPr>
              <w:rPr>
                <w:rFonts w:ascii="Arial" w:hAnsi="Arial" w:cs="Arial"/>
                <w:sz w:val="20"/>
                <w:szCs w:val="20"/>
              </w:rPr>
            </w:pPr>
            <w:r w:rsidRPr="00276932">
              <w:rPr>
                <w:rFonts w:ascii="Arial" w:hAnsi="Arial" w:cs="Arial"/>
                <w:sz w:val="20"/>
                <w:szCs w:val="20"/>
              </w:rPr>
              <w:t>2</w:t>
            </w:r>
          </w:p>
        </w:tc>
        <w:tc>
          <w:tcPr>
            <w:tcW w:w="2925" w:type="dxa"/>
          </w:tcPr>
          <w:p w14:paraId="4A283B7A" w14:textId="77777777" w:rsidR="00FE7EE9" w:rsidRPr="00276932" w:rsidRDefault="00FE7EE9" w:rsidP="00DD6E03">
            <w:pPr>
              <w:rPr>
                <w:rFonts w:ascii="Arial" w:hAnsi="Arial" w:cs="Arial"/>
                <w:sz w:val="20"/>
                <w:szCs w:val="20"/>
              </w:rPr>
            </w:pPr>
            <w:r w:rsidRPr="00276932">
              <w:rPr>
                <w:rFonts w:ascii="Arial" w:hAnsi="Arial" w:cs="Arial"/>
                <w:sz w:val="20"/>
                <w:szCs w:val="20"/>
              </w:rPr>
              <w:t>Climate and Nature</w:t>
            </w:r>
          </w:p>
        </w:tc>
        <w:tc>
          <w:tcPr>
            <w:tcW w:w="5182" w:type="dxa"/>
          </w:tcPr>
          <w:p w14:paraId="047E8540" w14:textId="77777777" w:rsidR="00FE7EE9" w:rsidRPr="00276932" w:rsidRDefault="00FE7EE9" w:rsidP="00DD6E03">
            <w:pPr>
              <w:rPr>
                <w:rFonts w:ascii="Arial" w:hAnsi="Arial" w:cs="Arial"/>
                <w:sz w:val="20"/>
                <w:szCs w:val="20"/>
              </w:rPr>
            </w:pPr>
            <w:r w:rsidRPr="00276932">
              <w:rPr>
                <w:rFonts w:ascii="Arial" w:hAnsi="Arial" w:cs="Arial"/>
                <w:sz w:val="20"/>
                <w:szCs w:val="20"/>
              </w:rPr>
              <w:t>Climate Change</w:t>
            </w:r>
          </w:p>
        </w:tc>
      </w:tr>
      <w:tr w:rsidR="00FE7EE9" w:rsidRPr="00276932" w14:paraId="147FC5B6" w14:textId="77777777" w:rsidTr="00DD6E03">
        <w:tc>
          <w:tcPr>
            <w:tcW w:w="909" w:type="dxa"/>
          </w:tcPr>
          <w:p w14:paraId="6B3B0673" w14:textId="77777777" w:rsidR="00FE7EE9" w:rsidRPr="00276932" w:rsidRDefault="00FE7EE9" w:rsidP="00DD6E03">
            <w:pPr>
              <w:rPr>
                <w:rFonts w:ascii="Arial" w:hAnsi="Arial" w:cs="Arial"/>
                <w:sz w:val="20"/>
                <w:szCs w:val="20"/>
              </w:rPr>
            </w:pPr>
          </w:p>
        </w:tc>
        <w:tc>
          <w:tcPr>
            <w:tcW w:w="2925" w:type="dxa"/>
          </w:tcPr>
          <w:p w14:paraId="52734929" w14:textId="77777777" w:rsidR="00FE7EE9" w:rsidRPr="00276932" w:rsidRDefault="00FE7EE9" w:rsidP="00DD6E03">
            <w:pPr>
              <w:rPr>
                <w:rFonts w:ascii="Arial" w:hAnsi="Arial" w:cs="Arial"/>
                <w:sz w:val="20"/>
                <w:szCs w:val="20"/>
              </w:rPr>
            </w:pPr>
          </w:p>
        </w:tc>
        <w:tc>
          <w:tcPr>
            <w:tcW w:w="5182" w:type="dxa"/>
          </w:tcPr>
          <w:p w14:paraId="2BCA8C94" w14:textId="77777777" w:rsidR="00FE7EE9" w:rsidRPr="00276932" w:rsidRDefault="00FE7EE9" w:rsidP="00DD6E03">
            <w:pPr>
              <w:rPr>
                <w:rFonts w:ascii="Arial" w:hAnsi="Arial" w:cs="Arial"/>
                <w:sz w:val="20"/>
                <w:szCs w:val="20"/>
              </w:rPr>
            </w:pPr>
            <w:r w:rsidRPr="00276932">
              <w:rPr>
                <w:rFonts w:ascii="Arial" w:hAnsi="Arial" w:cs="Arial"/>
                <w:sz w:val="20"/>
                <w:szCs w:val="20"/>
              </w:rPr>
              <w:t>Nature</w:t>
            </w:r>
          </w:p>
        </w:tc>
      </w:tr>
      <w:tr w:rsidR="00FE7EE9" w:rsidRPr="00276932" w14:paraId="4580D103" w14:textId="77777777" w:rsidTr="00DD6E03">
        <w:tc>
          <w:tcPr>
            <w:tcW w:w="909" w:type="dxa"/>
          </w:tcPr>
          <w:p w14:paraId="04D09696" w14:textId="77777777" w:rsidR="00FE7EE9" w:rsidRPr="00276932" w:rsidRDefault="00FE7EE9" w:rsidP="00DD6E03">
            <w:pPr>
              <w:rPr>
                <w:rFonts w:ascii="Arial" w:hAnsi="Arial" w:cs="Arial"/>
                <w:sz w:val="20"/>
                <w:szCs w:val="20"/>
              </w:rPr>
            </w:pPr>
          </w:p>
        </w:tc>
        <w:tc>
          <w:tcPr>
            <w:tcW w:w="2925" w:type="dxa"/>
          </w:tcPr>
          <w:p w14:paraId="512DA633" w14:textId="77777777" w:rsidR="00FE7EE9" w:rsidRPr="00276932" w:rsidRDefault="00FE7EE9" w:rsidP="00DD6E03">
            <w:pPr>
              <w:rPr>
                <w:rFonts w:ascii="Arial" w:hAnsi="Arial" w:cs="Arial"/>
                <w:sz w:val="20"/>
                <w:szCs w:val="20"/>
              </w:rPr>
            </w:pPr>
          </w:p>
        </w:tc>
        <w:tc>
          <w:tcPr>
            <w:tcW w:w="5182" w:type="dxa"/>
          </w:tcPr>
          <w:p w14:paraId="5F4DC4B9" w14:textId="77777777" w:rsidR="00FE7EE9" w:rsidRPr="00276932" w:rsidRDefault="00FE7EE9" w:rsidP="00DD6E03">
            <w:pPr>
              <w:rPr>
                <w:rFonts w:ascii="Arial" w:hAnsi="Arial" w:cs="Arial"/>
                <w:sz w:val="20"/>
                <w:szCs w:val="20"/>
              </w:rPr>
            </w:pPr>
            <w:r w:rsidRPr="00276932">
              <w:rPr>
                <w:rFonts w:ascii="Arial" w:hAnsi="Arial" w:cs="Arial"/>
                <w:sz w:val="20"/>
                <w:szCs w:val="20"/>
              </w:rPr>
              <w:t>Flooding</w:t>
            </w:r>
          </w:p>
        </w:tc>
      </w:tr>
      <w:tr w:rsidR="00FE7EE9" w:rsidRPr="00276932" w14:paraId="27A24750" w14:textId="77777777" w:rsidTr="00DD6E03">
        <w:tc>
          <w:tcPr>
            <w:tcW w:w="909" w:type="dxa"/>
          </w:tcPr>
          <w:p w14:paraId="79DF37D4" w14:textId="77777777" w:rsidR="00FE7EE9" w:rsidRPr="00276932" w:rsidRDefault="00FE7EE9" w:rsidP="00DD6E03">
            <w:pPr>
              <w:rPr>
                <w:rFonts w:ascii="Arial" w:hAnsi="Arial" w:cs="Arial"/>
                <w:sz w:val="20"/>
                <w:szCs w:val="20"/>
              </w:rPr>
            </w:pPr>
            <w:r w:rsidRPr="00276932">
              <w:rPr>
                <w:rFonts w:ascii="Arial" w:hAnsi="Arial" w:cs="Arial"/>
                <w:sz w:val="20"/>
                <w:szCs w:val="20"/>
              </w:rPr>
              <w:t>3</w:t>
            </w:r>
          </w:p>
        </w:tc>
        <w:tc>
          <w:tcPr>
            <w:tcW w:w="2925" w:type="dxa"/>
          </w:tcPr>
          <w:p w14:paraId="036DB4C2" w14:textId="77777777" w:rsidR="00FE7EE9" w:rsidRPr="00276932" w:rsidRDefault="00FE7EE9" w:rsidP="00DD6E03">
            <w:pPr>
              <w:rPr>
                <w:rFonts w:ascii="Arial" w:hAnsi="Arial" w:cs="Arial"/>
                <w:sz w:val="20"/>
                <w:szCs w:val="20"/>
              </w:rPr>
            </w:pPr>
            <w:r w:rsidRPr="00276932">
              <w:rPr>
                <w:rFonts w:ascii="Arial" w:hAnsi="Arial" w:cs="Arial"/>
                <w:sz w:val="20"/>
                <w:szCs w:val="20"/>
              </w:rPr>
              <w:t>Housing</w:t>
            </w:r>
          </w:p>
        </w:tc>
        <w:tc>
          <w:tcPr>
            <w:tcW w:w="5182" w:type="dxa"/>
          </w:tcPr>
          <w:p w14:paraId="22BC29F4" w14:textId="77777777" w:rsidR="00FE7EE9" w:rsidRPr="00276932" w:rsidRDefault="00FE7EE9" w:rsidP="00DD6E03">
            <w:pPr>
              <w:rPr>
                <w:rFonts w:ascii="Arial" w:hAnsi="Arial" w:cs="Arial"/>
                <w:sz w:val="20"/>
                <w:szCs w:val="20"/>
              </w:rPr>
            </w:pPr>
          </w:p>
        </w:tc>
      </w:tr>
      <w:tr w:rsidR="00FE7EE9" w:rsidRPr="00276932" w14:paraId="2C35FBE6" w14:textId="77777777" w:rsidTr="00DD6E03">
        <w:tc>
          <w:tcPr>
            <w:tcW w:w="909" w:type="dxa"/>
          </w:tcPr>
          <w:p w14:paraId="1796A174" w14:textId="77777777" w:rsidR="00FE7EE9" w:rsidRPr="00276932" w:rsidRDefault="00FE7EE9" w:rsidP="00DD6E03">
            <w:pPr>
              <w:rPr>
                <w:rFonts w:ascii="Arial" w:hAnsi="Arial" w:cs="Arial"/>
                <w:sz w:val="20"/>
                <w:szCs w:val="20"/>
              </w:rPr>
            </w:pPr>
            <w:r w:rsidRPr="00276932">
              <w:rPr>
                <w:rFonts w:ascii="Arial" w:hAnsi="Arial" w:cs="Arial"/>
                <w:sz w:val="20"/>
                <w:szCs w:val="20"/>
              </w:rPr>
              <w:t>4</w:t>
            </w:r>
          </w:p>
        </w:tc>
        <w:tc>
          <w:tcPr>
            <w:tcW w:w="2925" w:type="dxa"/>
          </w:tcPr>
          <w:p w14:paraId="08BCAD5F" w14:textId="77777777" w:rsidR="00FE7EE9" w:rsidRPr="00276932" w:rsidRDefault="00FE7EE9" w:rsidP="00DD6E03">
            <w:pPr>
              <w:rPr>
                <w:rFonts w:ascii="Arial" w:hAnsi="Arial" w:cs="Arial"/>
                <w:sz w:val="20"/>
                <w:szCs w:val="20"/>
              </w:rPr>
            </w:pPr>
            <w:r w:rsidRPr="00276932">
              <w:rPr>
                <w:rFonts w:ascii="Arial" w:hAnsi="Arial" w:cs="Arial"/>
                <w:sz w:val="20"/>
                <w:szCs w:val="20"/>
              </w:rPr>
              <w:t>Economy</w:t>
            </w:r>
          </w:p>
        </w:tc>
        <w:tc>
          <w:tcPr>
            <w:tcW w:w="5182" w:type="dxa"/>
          </w:tcPr>
          <w:p w14:paraId="4953BAE7" w14:textId="77777777" w:rsidR="00FE7EE9" w:rsidRPr="00276932" w:rsidRDefault="00FE7EE9" w:rsidP="00DD6E03">
            <w:pPr>
              <w:rPr>
                <w:rFonts w:ascii="Arial" w:hAnsi="Arial" w:cs="Arial"/>
                <w:sz w:val="20"/>
                <w:szCs w:val="20"/>
              </w:rPr>
            </w:pPr>
            <w:r w:rsidRPr="00276932">
              <w:rPr>
                <w:rFonts w:ascii="Arial" w:hAnsi="Arial" w:cs="Arial"/>
                <w:sz w:val="20"/>
                <w:szCs w:val="20"/>
              </w:rPr>
              <w:t>What makes it</w:t>
            </w:r>
          </w:p>
        </w:tc>
      </w:tr>
      <w:tr w:rsidR="00FE7EE9" w:rsidRPr="00276932" w14:paraId="7563B0D0" w14:textId="77777777" w:rsidTr="00DD6E03">
        <w:tc>
          <w:tcPr>
            <w:tcW w:w="909" w:type="dxa"/>
          </w:tcPr>
          <w:p w14:paraId="2E0D6113" w14:textId="77777777" w:rsidR="00FE7EE9" w:rsidRPr="00276932" w:rsidRDefault="00FE7EE9" w:rsidP="00DD6E03">
            <w:pPr>
              <w:rPr>
                <w:rFonts w:ascii="Arial" w:hAnsi="Arial" w:cs="Arial"/>
                <w:sz w:val="20"/>
                <w:szCs w:val="20"/>
              </w:rPr>
            </w:pPr>
          </w:p>
        </w:tc>
        <w:tc>
          <w:tcPr>
            <w:tcW w:w="2925" w:type="dxa"/>
          </w:tcPr>
          <w:p w14:paraId="5251EA6C" w14:textId="77777777" w:rsidR="00FE7EE9" w:rsidRPr="00276932" w:rsidRDefault="00FE7EE9" w:rsidP="00DD6E03">
            <w:pPr>
              <w:rPr>
                <w:rFonts w:ascii="Arial" w:hAnsi="Arial" w:cs="Arial"/>
                <w:sz w:val="20"/>
                <w:szCs w:val="20"/>
              </w:rPr>
            </w:pPr>
          </w:p>
        </w:tc>
        <w:tc>
          <w:tcPr>
            <w:tcW w:w="5182" w:type="dxa"/>
          </w:tcPr>
          <w:p w14:paraId="2B9B06E1" w14:textId="77777777" w:rsidR="00FE7EE9" w:rsidRPr="00276932" w:rsidRDefault="00FE7EE9" w:rsidP="00DD6E03">
            <w:pPr>
              <w:rPr>
                <w:rFonts w:ascii="Arial" w:hAnsi="Arial" w:cs="Arial"/>
                <w:sz w:val="20"/>
                <w:szCs w:val="20"/>
              </w:rPr>
            </w:pPr>
            <w:r w:rsidRPr="00276932">
              <w:rPr>
                <w:rFonts w:ascii="Arial" w:hAnsi="Arial" w:cs="Arial"/>
                <w:sz w:val="20"/>
                <w:szCs w:val="20"/>
              </w:rPr>
              <w:t>Town Centres</w:t>
            </w:r>
          </w:p>
        </w:tc>
      </w:tr>
      <w:tr w:rsidR="00FE7EE9" w:rsidRPr="00276932" w14:paraId="09D8F0BA" w14:textId="77777777" w:rsidTr="00DD6E03">
        <w:tc>
          <w:tcPr>
            <w:tcW w:w="909" w:type="dxa"/>
          </w:tcPr>
          <w:p w14:paraId="0C831BEB" w14:textId="77777777" w:rsidR="00FE7EE9" w:rsidRPr="00276932" w:rsidRDefault="00FE7EE9" w:rsidP="00DD6E03">
            <w:pPr>
              <w:rPr>
                <w:rFonts w:ascii="Arial" w:hAnsi="Arial" w:cs="Arial"/>
                <w:sz w:val="20"/>
                <w:szCs w:val="20"/>
              </w:rPr>
            </w:pPr>
            <w:r w:rsidRPr="00276932">
              <w:rPr>
                <w:rFonts w:ascii="Arial" w:hAnsi="Arial" w:cs="Arial"/>
                <w:sz w:val="20"/>
                <w:szCs w:val="20"/>
              </w:rPr>
              <w:t>5</w:t>
            </w:r>
          </w:p>
        </w:tc>
        <w:tc>
          <w:tcPr>
            <w:tcW w:w="2925" w:type="dxa"/>
          </w:tcPr>
          <w:p w14:paraId="1CD2BFB2" w14:textId="77777777" w:rsidR="00FE7EE9" w:rsidRPr="00276932" w:rsidRDefault="00FE7EE9" w:rsidP="00DD6E03">
            <w:pPr>
              <w:rPr>
                <w:rFonts w:ascii="Arial" w:hAnsi="Arial" w:cs="Arial"/>
                <w:sz w:val="20"/>
                <w:szCs w:val="20"/>
              </w:rPr>
            </w:pPr>
            <w:r w:rsidRPr="00276932">
              <w:rPr>
                <w:rFonts w:ascii="Arial" w:hAnsi="Arial" w:cs="Arial"/>
                <w:sz w:val="20"/>
                <w:szCs w:val="20"/>
              </w:rPr>
              <w:t>Travel and Infrastructure</w:t>
            </w:r>
          </w:p>
        </w:tc>
        <w:tc>
          <w:tcPr>
            <w:tcW w:w="5182" w:type="dxa"/>
          </w:tcPr>
          <w:p w14:paraId="5C10C16A" w14:textId="77777777" w:rsidR="00FE7EE9" w:rsidRPr="00276932" w:rsidRDefault="00FE7EE9" w:rsidP="00DD6E03">
            <w:pPr>
              <w:rPr>
                <w:rFonts w:ascii="Arial" w:hAnsi="Arial" w:cs="Arial"/>
                <w:sz w:val="20"/>
                <w:szCs w:val="20"/>
              </w:rPr>
            </w:pPr>
            <w:r w:rsidRPr="00276932">
              <w:rPr>
                <w:rFonts w:ascii="Arial" w:hAnsi="Arial" w:cs="Arial"/>
                <w:sz w:val="20"/>
                <w:szCs w:val="20"/>
              </w:rPr>
              <w:t>Travel</w:t>
            </w:r>
          </w:p>
        </w:tc>
      </w:tr>
      <w:tr w:rsidR="00FE7EE9" w:rsidRPr="00276932" w14:paraId="2D770A7C" w14:textId="77777777" w:rsidTr="00DD6E03">
        <w:tc>
          <w:tcPr>
            <w:tcW w:w="909" w:type="dxa"/>
          </w:tcPr>
          <w:p w14:paraId="6297D4A7" w14:textId="77777777" w:rsidR="00FE7EE9" w:rsidRPr="00276932" w:rsidRDefault="00FE7EE9" w:rsidP="00DD6E03">
            <w:pPr>
              <w:rPr>
                <w:rFonts w:ascii="Arial" w:hAnsi="Arial" w:cs="Arial"/>
                <w:sz w:val="20"/>
                <w:szCs w:val="20"/>
              </w:rPr>
            </w:pPr>
          </w:p>
        </w:tc>
        <w:tc>
          <w:tcPr>
            <w:tcW w:w="2925" w:type="dxa"/>
          </w:tcPr>
          <w:p w14:paraId="75C5F6A3" w14:textId="77777777" w:rsidR="00FE7EE9" w:rsidRPr="00276932" w:rsidRDefault="00FE7EE9" w:rsidP="00DD6E03">
            <w:pPr>
              <w:rPr>
                <w:rFonts w:ascii="Arial" w:hAnsi="Arial" w:cs="Arial"/>
                <w:sz w:val="20"/>
                <w:szCs w:val="20"/>
              </w:rPr>
            </w:pPr>
          </w:p>
        </w:tc>
        <w:tc>
          <w:tcPr>
            <w:tcW w:w="5182" w:type="dxa"/>
          </w:tcPr>
          <w:p w14:paraId="4693C19A" w14:textId="77777777" w:rsidR="00FE7EE9" w:rsidRPr="00276932" w:rsidRDefault="00FE7EE9" w:rsidP="00DD6E03">
            <w:pPr>
              <w:rPr>
                <w:rFonts w:ascii="Arial" w:hAnsi="Arial" w:cs="Arial"/>
                <w:sz w:val="20"/>
                <w:szCs w:val="20"/>
              </w:rPr>
            </w:pPr>
            <w:r w:rsidRPr="00276932">
              <w:rPr>
                <w:rFonts w:ascii="Arial" w:hAnsi="Arial" w:cs="Arial"/>
                <w:sz w:val="20"/>
                <w:szCs w:val="20"/>
              </w:rPr>
              <w:t>Infrastructure</w:t>
            </w:r>
          </w:p>
        </w:tc>
      </w:tr>
      <w:tr w:rsidR="00FE7EE9" w:rsidRPr="00276932" w14:paraId="1EF79E52" w14:textId="77777777" w:rsidTr="00DD6E03">
        <w:tc>
          <w:tcPr>
            <w:tcW w:w="909" w:type="dxa"/>
          </w:tcPr>
          <w:p w14:paraId="4ADA1335" w14:textId="77777777" w:rsidR="00FE7EE9" w:rsidRPr="00276932" w:rsidRDefault="00FE7EE9" w:rsidP="00DD6E03">
            <w:pPr>
              <w:rPr>
                <w:rFonts w:ascii="Arial" w:hAnsi="Arial" w:cs="Arial"/>
                <w:sz w:val="20"/>
                <w:szCs w:val="20"/>
              </w:rPr>
            </w:pPr>
            <w:r w:rsidRPr="00276932">
              <w:rPr>
                <w:rFonts w:ascii="Arial" w:hAnsi="Arial" w:cs="Arial"/>
                <w:sz w:val="20"/>
                <w:szCs w:val="20"/>
              </w:rPr>
              <w:t>6</w:t>
            </w:r>
          </w:p>
        </w:tc>
        <w:tc>
          <w:tcPr>
            <w:tcW w:w="2925" w:type="dxa"/>
          </w:tcPr>
          <w:p w14:paraId="2B1FC221" w14:textId="77777777" w:rsidR="00FE7EE9" w:rsidRPr="00276932" w:rsidRDefault="00FE7EE9" w:rsidP="00DD6E03">
            <w:pPr>
              <w:rPr>
                <w:rFonts w:ascii="Arial" w:hAnsi="Arial" w:cs="Arial"/>
                <w:sz w:val="20"/>
                <w:szCs w:val="20"/>
              </w:rPr>
            </w:pPr>
            <w:r w:rsidRPr="00276932">
              <w:rPr>
                <w:rFonts w:ascii="Arial" w:hAnsi="Arial" w:cs="Arial"/>
                <w:sz w:val="20"/>
                <w:szCs w:val="20"/>
              </w:rPr>
              <w:t>Health and Communities</w:t>
            </w:r>
          </w:p>
        </w:tc>
        <w:tc>
          <w:tcPr>
            <w:tcW w:w="5182" w:type="dxa"/>
          </w:tcPr>
          <w:p w14:paraId="7C6738B6" w14:textId="77777777" w:rsidR="00FE7EE9" w:rsidRPr="00276932" w:rsidRDefault="00FE7EE9" w:rsidP="00DD6E03">
            <w:pPr>
              <w:rPr>
                <w:rFonts w:ascii="Arial" w:hAnsi="Arial" w:cs="Arial"/>
                <w:sz w:val="20"/>
                <w:szCs w:val="20"/>
              </w:rPr>
            </w:pPr>
            <w:r w:rsidRPr="00276932">
              <w:rPr>
                <w:rFonts w:ascii="Arial" w:hAnsi="Arial" w:cs="Arial"/>
                <w:sz w:val="20"/>
                <w:szCs w:val="20"/>
              </w:rPr>
              <w:t>Healthy Places and People</w:t>
            </w:r>
          </w:p>
        </w:tc>
      </w:tr>
      <w:tr w:rsidR="00FE7EE9" w:rsidRPr="00276932" w14:paraId="2FBBDDD9" w14:textId="77777777" w:rsidTr="00DD6E03">
        <w:tc>
          <w:tcPr>
            <w:tcW w:w="909" w:type="dxa"/>
          </w:tcPr>
          <w:p w14:paraId="1C81818A" w14:textId="77777777" w:rsidR="00FE7EE9" w:rsidRPr="00276932" w:rsidRDefault="00FE7EE9" w:rsidP="00DD6E03">
            <w:pPr>
              <w:rPr>
                <w:rFonts w:ascii="Arial" w:hAnsi="Arial" w:cs="Arial"/>
                <w:sz w:val="20"/>
                <w:szCs w:val="20"/>
              </w:rPr>
            </w:pPr>
          </w:p>
        </w:tc>
        <w:tc>
          <w:tcPr>
            <w:tcW w:w="2925" w:type="dxa"/>
          </w:tcPr>
          <w:p w14:paraId="2F534521" w14:textId="77777777" w:rsidR="00FE7EE9" w:rsidRPr="00276932" w:rsidRDefault="00FE7EE9" w:rsidP="00DD6E03">
            <w:pPr>
              <w:rPr>
                <w:rFonts w:ascii="Arial" w:hAnsi="Arial" w:cs="Arial"/>
                <w:sz w:val="20"/>
                <w:szCs w:val="20"/>
              </w:rPr>
            </w:pPr>
          </w:p>
        </w:tc>
        <w:tc>
          <w:tcPr>
            <w:tcW w:w="5182" w:type="dxa"/>
          </w:tcPr>
          <w:p w14:paraId="288FCD18" w14:textId="77777777" w:rsidR="00FE7EE9" w:rsidRPr="00276932" w:rsidRDefault="00FE7EE9" w:rsidP="00DD6E03">
            <w:pPr>
              <w:rPr>
                <w:rFonts w:ascii="Arial" w:hAnsi="Arial" w:cs="Arial"/>
                <w:sz w:val="20"/>
                <w:szCs w:val="20"/>
              </w:rPr>
            </w:pPr>
            <w:r w:rsidRPr="00276932">
              <w:rPr>
                <w:rFonts w:ascii="Arial" w:hAnsi="Arial" w:cs="Arial"/>
                <w:sz w:val="20"/>
                <w:szCs w:val="20"/>
              </w:rPr>
              <w:t>Population and Demographics</w:t>
            </w:r>
          </w:p>
        </w:tc>
      </w:tr>
      <w:tr w:rsidR="00FE7EE9" w:rsidRPr="00276932" w14:paraId="18EC32EC" w14:textId="77777777" w:rsidTr="00DD6E03">
        <w:tc>
          <w:tcPr>
            <w:tcW w:w="909" w:type="dxa"/>
          </w:tcPr>
          <w:p w14:paraId="553A9649" w14:textId="77777777" w:rsidR="00FE7EE9" w:rsidRPr="00276932" w:rsidRDefault="00FE7EE9" w:rsidP="00DD6E03">
            <w:pPr>
              <w:rPr>
                <w:rFonts w:ascii="Arial" w:hAnsi="Arial" w:cs="Arial"/>
                <w:sz w:val="20"/>
                <w:szCs w:val="20"/>
              </w:rPr>
            </w:pPr>
          </w:p>
        </w:tc>
        <w:tc>
          <w:tcPr>
            <w:tcW w:w="2925" w:type="dxa"/>
          </w:tcPr>
          <w:p w14:paraId="43A46129" w14:textId="77777777" w:rsidR="00FE7EE9" w:rsidRPr="00276932" w:rsidRDefault="00FE7EE9" w:rsidP="00DD6E03">
            <w:pPr>
              <w:rPr>
                <w:rFonts w:ascii="Arial" w:hAnsi="Arial" w:cs="Arial"/>
                <w:sz w:val="20"/>
                <w:szCs w:val="20"/>
              </w:rPr>
            </w:pPr>
          </w:p>
        </w:tc>
        <w:tc>
          <w:tcPr>
            <w:tcW w:w="5182" w:type="dxa"/>
          </w:tcPr>
          <w:p w14:paraId="1430384A" w14:textId="77777777" w:rsidR="00FE7EE9" w:rsidRPr="00276932" w:rsidRDefault="00FE7EE9" w:rsidP="00DD6E03">
            <w:pPr>
              <w:rPr>
                <w:rFonts w:ascii="Arial" w:hAnsi="Arial" w:cs="Arial"/>
                <w:sz w:val="20"/>
                <w:szCs w:val="20"/>
              </w:rPr>
            </w:pPr>
            <w:r w:rsidRPr="00276932">
              <w:rPr>
                <w:rFonts w:ascii="Arial" w:hAnsi="Arial" w:cs="Arial"/>
                <w:sz w:val="20"/>
                <w:szCs w:val="20"/>
              </w:rPr>
              <w:t>Communities and Community Power</w:t>
            </w:r>
          </w:p>
        </w:tc>
      </w:tr>
    </w:tbl>
    <w:p w14:paraId="13460528" w14:textId="77777777" w:rsidR="00FE7EE9" w:rsidRDefault="00FE7EE9" w:rsidP="00DD6E03">
      <w:pPr>
        <w:rPr>
          <w:rFonts w:ascii="Arial" w:hAnsi="Arial" w:cs="Arial"/>
          <w:sz w:val="20"/>
          <w:szCs w:val="20"/>
        </w:rPr>
      </w:pPr>
    </w:p>
    <w:p w14:paraId="7121F55C" w14:textId="77777777" w:rsidR="002C4C81" w:rsidRDefault="002C4C81" w:rsidP="00DD6E03">
      <w:pPr>
        <w:rPr>
          <w:rFonts w:ascii="Arial" w:hAnsi="Arial" w:cs="Arial"/>
          <w:sz w:val="20"/>
          <w:szCs w:val="20"/>
        </w:rPr>
      </w:pPr>
    </w:p>
    <w:p w14:paraId="19B63265" w14:textId="77777777" w:rsidR="002C4C81" w:rsidRDefault="002C4C81" w:rsidP="00DD6E03">
      <w:pPr>
        <w:pStyle w:val="Header"/>
        <w:tabs>
          <w:tab w:val="left" w:pos="2835"/>
        </w:tabs>
      </w:pPr>
      <w:r w:rsidRPr="005F490C">
        <w:rPr>
          <w:b/>
          <w:bCs/>
        </w:rPr>
        <w:t>CLERK TO THE COUNCIL</w:t>
      </w:r>
      <w:r>
        <w:rPr>
          <w:b/>
          <w:bCs/>
        </w:rPr>
        <w:tab/>
      </w:r>
      <w:r>
        <w:t>Mrs Cathy Child</w:t>
      </w:r>
    </w:p>
    <w:p w14:paraId="7DB80A5B" w14:textId="77777777" w:rsidR="002C4C81" w:rsidRDefault="002C4C81" w:rsidP="00DD6E03">
      <w:pPr>
        <w:pStyle w:val="Header"/>
        <w:tabs>
          <w:tab w:val="left" w:pos="2835"/>
        </w:tabs>
      </w:pPr>
      <w:r>
        <w:tab/>
        <w:t>The New House</w:t>
      </w:r>
    </w:p>
    <w:p w14:paraId="187231B5" w14:textId="77777777" w:rsidR="002C4C81" w:rsidRDefault="002C4C81" w:rsidP="00DD6E03">
      <w:pPr>
        <w:pStyle w:val="Header"/>
        <w:tabs>
          <w:tab w:val="left" w:pos="2835"/>
        </w:tabs>
      </w:pPr>
      <w:r>
        <w:tab/>
        <w:t>Lowick Green</w:t>
      </w:r>
    </w:p>
    <w:p w14:paraId="6FE9AEEA" w14:textId="77777777" w:rsidR="002C4C81" w:rsidRPr="007F6F6A" w:rsidRDefault="002C4C81" w:rsidP="00DD6E03">
      <w:pPr>
        <w:pStyle w:val="Header"/>
        <w:tabs>
          <w:tab w:val="clear" w:pos="4513"/>
          <w:tab w:val="left" w:pos="2835"/>
        </w:tabs>
        <w:rPr>
          <w:snapToGrid w:val="0"/>
        </w:rPr>
      </w:pPr>
      <w:r>
        <w:rPr>
          <w:snapToGrid w:val="0"/>
        </w:rPr>
        <w:tab/>
      </w:r>
      <w:r w:rsidRPr="007F6F6A">
        <w:rPr>
          <w:snapToGrid w:val="0"/>
        </w:rPr>
        <w:t>Ulverston</w:t>
      </w:r>
    </w:p>
    <w:p w14:paraId="72E82FC1" w14:textId="77777777" w:rsidR="002C4C81" w:rsidRPr="007F6F6A" w:rsidRDefault="002C4C81" w:rsidP="00DD6E03">
      <w:pPr>
        <w:pStyle w:val="Header"/>
        <w:tabs>
          <w:tab w:val="clear" w:pos="4513"/>
          <w:tab w:val="left" w:pos="2835"/>
        </w:tabs>
        <w:rPr>
          <w:snapToGrid w:val="0"/>
        </w:rPr>
      </w:pPr>
      <w:r>
        <w:rPr>
          <w:snapToGrid w:val="0"/>
        </w:rPr>
        <w:tab/>
      </w:r>
      <w:r w:rsidRPr="007F6F6A">
        <w:rPr>
          <w:snapToGrid w:val="0"/>
        </w:rPr>
        <w:t>Cumbria LA12 8DY</w:t>
      </w:r>
    </w:p>
    <w:p w14:paraId="1B940CA7" w14:textId="507CFCEB" w:rsidR="002C4C81" w:rsidRPr="00276932" w:rsidRDefault="002C4C81" w:rsidP="00DD6E03">
      <w:pPr>
        <w:rPr>
          <w:rFonts w:ascii="Arial" w:hAnsi="Arial" w:cs="Arial"/>
          <w:sz w:val="20"/>
          <w:szCs w:val="20"/>
        </w:rPr>
      </w:pPr>
      <w:r>
        <w:rPr>
          <w:snapToGrid w:val="0"/>
          <w:sz w:val="20"/>
          <w:szCs w:val="20"/>
        </w:rPr>
        <w:tab/>
        <w:t>Email:</w:t>
      </w:r>
      <w:r w:rsidRPr="001B6BA5">
        <w:rPr>
          <w:snapToGrid w:val="0"/>
        </w:rPr>
        <w:t xml:space="preserve"> </w:t>
      </w:r>
      <w:hyperlink r:id="rId7" w:history="1">
        <w:r w:rsidRPr="004768CD">
          <w:rPr>
            <w:rStyle w:val="Hyperlink"/>
            <w:snapToGrid w:val="0"/>
          </w:rPr>
          <w:t>clerk</w:t>
        </w:r>
        <w:r w:rsidRPr="004768CD">
          <w:rPr>
            <w:rStyle w:val="Hyperlink"/>
            <w:snapToGrid w:val="0"/>
            <w:sz w:val="24"/>
            <w:szCs w:val="20"/>
          </w:rPr>
          <w:t>@</w:t>
        </w:r>
        <w:r w:rsidRPr="004768CD">
          <w:rPr>
            <w:rStyle w:val="Hyperlink"/>
            <w:snapToGrid w:val="0"/>
            <w:sz w:val="20"/>
            <w:szCs w:val="20"/>
          </w:rPr>
          <w:t>enmoparishcounci.org.uk</w:t>
        </w:r>
      </w:hyperlink>
    </w:p>
    <w:sectPr w:rsidR="002C4C81" w:rsidRPr="00276932" w:rsidSect="002C4C81">
      <w:headerReference w:type="default" r:id="rId8"/>
      <w:footerReference w:type="default" r:id="rId9"/>
      <w:pgSz w:w="11906" w:h="16838"/>
      <w:pgMar w:top="1440" w:right="1440" w:bottom="993"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39708EF" w14:textId="77777777" w:rsidR="0037584E" w:rsidRDefault="0037584E" w:rsidP="00053136">
      <w:pPr>
        <w:spacing w:before="0" w:after="0" w:line="240" w:lineRule="auto"/>
      </w:pPr>
      <w:r>
        <w:separator/>
      </w:r>
    </w:p>
  </w:endnote>
  <w:endnote w:type="continuationSeparator" w:id="0">
    <w:p w14:paraId="781B8B2B" w14:textId="77777777" w:rsidR="0037584E" w:rsidRDefault="0037584E" w:rsidP="00053136">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B574A6" w14:textId="47AF191C" w:rsidR="00053136" w:rsidRDefault="00053136" w:rsidP="002C4C81">
    <w:pPr>
      <w:pStyle w:val="Header"/>
      <w:tabs>
        <w:tab w:val="left" w:pos="2835"/>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F7488AE" w14:textId="77777777" w:rsidR="0037584E" w:rsidRDefault="0037584E" w:rsidP="00053136">
      <w:pPr>
        <w:spacing w:before="0" w:after="0" w:line="240" w:lineRule="auto"/>
      </w:pPr>
      <w:r>
        <w:separator/>
      </w:r>
    </w:p>
  </w:footnote>
  <w:footnote w:type="continuationSeparator" w:id="0">
    <w:p w14:paraId="4843C077" w14:textId="77777777" w:rsidR="0037584E" w:rsidRDefault="0037584E" w:rsidP="00053136">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F875A9" w14:textId="39554028" w:rsidR="002C4C81" w:rsidRPr="00276932" w:rsidRDefault="002C4C81" w:rsidP="002C4C81">
    <w:pPr>
      <w:rPr>
        <w:rFonts w:ascii="Arial" w:hAnsi="Arial" w:cs="Arial"/>
        <w:b/>
        <w:bCs/>
        <w:sz w:val="20"/>
        <w:szCs w:val="20"/>
      </w:rPr>
    </w:pPr>
    <w:r w:rsidRPr="00276932">
      <w:rPr>
        <w:rFonts w:ascii="Arial" w:hAnsi="Arial" w:cs="Arial"/>
        <w:b/>
        <w:bCs/>
        <w:sz w:val="20"/>
        <w:szCs w:val="20"/>
      </w:rPr>
      <w:t xml:space="preserve">Boundary Commission Review of Westmorland and Furness Wards </w:t>
    </w:r>
  </w:p>
  <w:p w14:paraId="13C6C96F" w14:textId="77777777" w:rsidR="002C4C81" w:rsidRPr="00276932" w:rsidRDefault="002C4C81" w:rsidP="002C4C81">
    <w:pPr>
      <w:rPr>
        <w:rFonts w:ascii="Arial" w:hAnsi="Arial" w:cs="Arial"/>
        <w:sz w:val="20"/>
        <w:szCs w:val="20"/>
      </w:rPr>
    </w:pPr>
  </w:p>
  <w:p w14:paraId="4C2A7686" w14:textId="77777777" w:rsidR="002C4C81" w:rsidRDefault="002C4C81" w:rsidP="002C4C81">
    <w:pPr>
      <w:rPr>
        <w:rFonts w:ascii="Arial" w:hAnsi="Arial" w:cs="Arial"/>
        <w:b/>
        <w:bCs/>
        <w:sz w:val="20"/>
        <w:szCs w:val="20"/>
      </w:rPr>
    </w:pPr>
    <w:r w:rsidRPr="00276932">
      <w:rPr>
        <w:rFonts w:ascii="Arial" w:hAnsi="Arial" w:cs="Arial"/>
        <w:b/>
        <w:bCs/>
        <w:sz w:val="20"/>
        <w:szCs w:val="20"/>
      </w:rPr>
      <w:t>Review of High Furness by E</w:t>
    </w:r>
    <w:r>
      <w:rPr>
        <w:rFonts w:ascii="Arial" w:hAnsi="Arial" w:cs="Arial"/>
        <w:b/>
        <w:bCs/>
        <w:sz w:val="20"/>
        <w:szCs w:val="20"/>
      </w:rPr>
      <w:t xml:space="preserve">gton with Newland, Mansriggs &amp; Osmotherley </w:t>
    </w:r>
    <w:r w:rsidRPr="00276932">
      <w:rPr>
        <w:rFonts w:ascii="Arial" w:hAnsi="Arial" w:cs="Arial"/>
        <w:b/>
        <w:bCs/>
        <w:sz w:val="20"/>
        <w:szCs w:val="20"/>
      </w:rPr>
      <w:t>Parish Council</w:t>
    </w:r>
  </w:p>
  <w:p w14:paraId="0930A45E" w14:textId="7D582375" w:rsidR="002C4C81" w:rsidRDefault="002C4C81">
    <w:pPr>
      <w:pStyle w:val="Header"/>
    </w:pPr>
  </w:p>
  <w:p w14:paraId="326DB646" w14:textId="77777777" w:rsidR="002C4C81" w:rsidRDefault="002C4C8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C103A0"/>
    <w:multiLevelType w:val="hybridMultilevel"/>
    <w:tmpl w:val="8F1498C8"/>
    <w:lvl w:ilvl="0" w:tplc="08090001">
      <w:start w:val="1"/>
      <w:numFmt w:val="bullet"/>
      <w:lvlText w:val=""/>
      <w:lvlJc w:val="left"/>
      <w:pPr>
        <w:ind w:left="1440" w:hanging="360"/>
      </w:pPr>
      <w:rPr>
        <w:rFonts w:ascii="Symbol" w:hAnsi="Symbol" w:cs="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cs="Wingdings" w:hint="default"/>
      </w:rPr>
    </w:lvl>
    <w:lvl w:ilvl="3" w:tplc="08090001" w:tentative="1">
      <w:start w:val="1"/>
      <w:numFmt w:val="bullet"/>
      <w:lvlText w:val=""/>
      <w:lvlJc w:val="left"/>
      <w:pPr>
        <w:ind w:left="3600" w:hanging="360"/>
      </w:pPr>
      <w:rPr>
        <w:rFonts w:ascii="Symbol" w:hAnsi="Symbol" w:cs="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cs="Wingdings" w:hint="default"/>
      </w:rPr>
    </w:lvl>
    <w:lvl w:ilvl="6" w:tplc="08090001" w:tentative="1">
      <w:start w:val="1"/>
      <w:numFmt w:val="bullet"/>
      <w:lvlText w:val=""/>
      <w:lvlJc w:val="left"/>
      <w:pPr>
        <w:ind w:left="5760" w:hanging="360"/>
      </w:pPr>
      <w:rPr>
        <w:rFonts w:ascii="Symbol" w:hAnsi="Symbol" w:cs="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cs="Wingdings" w:hint="default"/>
      </w:rPr>
    </w:lvl>
  </w:abstractNum>
  <w:abstractNum w:abstractNumId="1" w15:restartNumberingAfterBreak="0">
    <w:nsid w:val="09F953A3"/>
    <w:multiLevelType w:val="hybridMultilevel"/>
    <w:tmpl w:val="AEEAC45A"/>
    <w:lvl w:ilvl="0" w:tplc="08090001">
      <w:start w:val="1"/>
      <w:numFmt w:val="bullet"/>
      <w:lvlText w:val=""/>
      <w:lvlJc w:val="left"/>
      <w:pPr>
        <w:ind w:left="720" w:hanging="360"/>
      </w:pPr>
      <w:rPr>
        <w:rFonts w:ascii="Symbol" w:hAnsi="Symbol" w:cs="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2" w15:restartNumberingAfterBreak="0">
    <w:nsid w:val="1A695294"/>
    <w:multiLevelType w:val="hybridMultilevel"/>
    <w:tmpl w:val="4C14015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D8233C7"/>
    <w:multiLevelType w:val="hybridMultilevel"/>
    <w:tmpl w:val="147E919A"/>
    <w:lvl w:ilvl="0" w:tplc="08090001">
      <w:start w:val="1"/>
      <w:numFmt w:val="bullet"/>
      <w:lvlText w:val=""/>
      <w:lvlJc w:val="left"/>
      <w:pPr>
        <w:ind w:left="1080" w:hanging="360"/>
      </w:pPr>
      <w:rPr>
        <w:rFonts w:ascii="Symbol" w:hAnsi="Symbol" w:cs="Symbol" w:hint="default"/>
      </w:rPr>
    </w:lvl>
    <w:lvl w:ilvl="1" w:tplc="08090003">
      <w:start w:val="1"/>
      <w:numFmt w:val="bullet"/>
      <w:lvlText w:val="o"/>
      <w:lvlJc w:val="left"/>
      <w:pPr>
        <w:ind w:left="1800" w:hanging="360"/>
      </w:pPr>
      <w:rPr>
        <w:rFonts w:ascii="Courier New" w:hAnsi="Courier New" w:cs="Courier New" w:hint="default"/>
      </w:rPr>
    </w:lvl>
    <w:lvl w:ilvl="2" w:tplc="08090005">
      <w:start w:val="1"/>
      <w:numFmt w:val="bullet"/>
      <w:lvlText w:val=""/>
      <w:lvlJc w:val="left"/>
      <w:pPr>
        <w:ind w:left="2520" w:hanging="360"/>
      </w:pPr>
      <w:rPr>
        <w:rFonts w:ascii="Wingdings" w:hAnsi="Wingdings" w:cs="Wingdings" w:hint="default"/>
      </w:rPr>
    </w:lvl>
    <w:lvl w:ilvl="3" w:tplc="08090001" w:tentative="1">
      <w:start w:val="1"/>
      <w:numFmt w:val="bullet"/>
      <w:lvlText w:val=""/>
      <w:lvlJc w:val="left"/>
      <w:pPr>
        <w:ind w:left="3240" w:hanging="360"/>
      </w:pPr>
      <w:rPr>
        <w:rFonts w:ascii="Symbol" w:hAnsi="Symbol" w:cs="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cs="Wingdings" w:hint="default"/>
      </w:rPr>
    </w:lvl>
    <w:lvl w:ilvl="6" w:tplc="08090001" w:tentative="1">
      <w:start w:val="1"/>
      <w:numFmt w:val="bullet"/>
      <w:lvlText w:val=""/>
      <w:lvlJc w:val="left"/>
      <w:pPr>
        <w:ind w:left="5400" w:hanging="360"/>
      </w:pPr>
      <w:rPr>
        <w:rFonts w:ascii="Symbol" w:hAnsi="Symbol" w:cs="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cs="Wingdings" w:hint="default"/>
      </w:rPr>
    </w:lvl>
  </w:abstractNum>
  <w:abstractNum w:abstractNumId="4" w15:restartNumberingAfterBreak="0">
    <w:nsid w:val="2E5D6D27"/>
    <w:multiLevelType w:val="hybridMultilevel"/>
    <w:tmpl w:val="070C968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48AF329D"/>
    <w:multiLevelType w:val="hybridMultilevel"/>
    <w:tmpl w:val="B8F41348"/>
    <w:lvl w:ilvl="0" w:tplc="08090001">
      <w:start w:val="1"/>
      <w:numFmt w:val="bullet"/>
      <w:lvlText w:val=""/>
      <w:lvlJc w:val="left"/>
      <w:pPr>
        <w:ind w:left="720" w:hanging="360"/>
      </w:pPr>
      <w:rPr>
        <w:rFonts w:ascii="Symbol" w:hAnsi="Symbol" w:cs="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6" w15:restartNumberingAfterBreak="0">
    <w:nsid w:val="5FD002DE"/>
    <w:multiLevelType w:val="hybridMultilevel"/>
    <w:tmpl w:val="070C968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65234CDC"/>
    <w:multiLevelType w:val="hybridMultilevel"/>
    <w:tmpl w:val="40381306"/>
    <w:lvl w:ilvl="0" w:tplc="32AC627A">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8" w15:restartNumberingAfterBreak="0">
    <w:nsid w:val="68474414"/>
    <w:multiLevelType w:val="hybridMultilevel"/>
    <w:tmpl w:val="0A082D7A"/>
    <w:lvl w:ilvl="0" w:tplc="08090001">
      <w:start w:val="1"/>
      <w:numFmt w:val="bullet"/>
      <w:lvlText w:val=""/>
      <w:lvlJc w:val="left"/>
      <w:pPr>
        <w:ind w:left="1156" w:hanging="360"/>
      </w:pPr>
      <w:rPr>
        <w:rFonts w:ascii="Symbol" w:hAnsi="Symbol" w:cs="Symbol" w:hint="default"/>
      </w:rPr>
    </w:lvl>
    <w:lvl w:ilvl="1" w:tplc="08090003" w:tentative="1">
      <w:start w:val="1"/>
      <w:numFmt w:val="bullet"/>
      <w:lvlText w:val="o"/>
      <w:lvlJc w:val="left"/>
      <w:pPr>
        <w:ind w:left="1876" w:hanging="360"/>
      </w:pPr>
      <w:rPr>
        <w:rFonts w:ascii="Courier New" w:hAnsi="Courier New" w:cs="Courier New" w:hint="default"/>
      </w:rPr>
    </w:lvl>
    <w:lvl w:ilvl="2" w:tplc="08090005" w:tentative="1">
      <w:start w:val="1"/>
      <w:numFmt w:val="bullet"/>
      <w:lvlText w:val=""/>
      <w:lvlJc w:val="left"/>
      <w:pPr>
        <w:ind w:left="2596" w:hanging="360"/>
      </w:pPr>
      <w:rPr>
        <w:rFonts w:ascii="Wingdings" w:hAnsi="Wingdings" w:cs="Wingdings" w:hint="default"/>
      </w:rPr>
    </w:lvl>
    <w:lvl w:ilvl="3" w:tplc="08090001" w:tentative="1">
      <w:start w:val="1"/>
      <w:numFmt w:val="bullet"/>
      <w:lvlText w:val=""/>
      <w:lvlJc w:val="left"/>
      <w:pPr>
        <w:ind w:left="3316" w:hanging="360"/>
      </w:pPr>
      <w:rPr>
        <w:rFonts w:ascii="Symbol" w:hAnsi="Symbol" w:cs="Symbol" w:hint="default"/>
      </w:rPr>
    </w:lvl>
    <w:lvl w:ilvl="4" w:tplc="08090003" w:tentative="1">
      <w:start w:val="1"/>
      <w:numFmt w:val="bullet"/>
      <w:lvlText w:val="o"/>
      <w:lvlJc w:val="left"/>
      <w:pPr>
        <w:ind w:left="4036" w:hanging="360"/>
      </w:pPr>
      <w:rPr>
        <w:rFonts w:ascii="Courier New" w:hAnsi="Courier New" w:cs="Courier New" w:hint="default"/>
      </w:rPr>
    </w:lvl>
    <w:lvl w:ilvl="5" w:tplc="08090005" w:tentative="1">
      <w:start w:val="1"/>
      <w:numFmt w:val="bullet"/>
      <w:lvlText w:val=""/>
      <w:lvlJc w:val="left"/>
      <w:pPr>
        <w:ind w:left="4756" w:hanging="360"/>
      </w:pPr>
      <w:rPr>
        <w:rFonts w:ascii="Wingdings" w:hAnsi="Wingdings" w:cs="Wingdings" w:hint="default"/>
      </w:rPr>
    </w:lvl>
    <w:lvl w:ilvl="6" w:tplc="08090001" w:tentative="1">
      <w:start w:val="1"/>
      <w:numFmt w:val="bullet"/>
      <w:lvlText w:val=""/>
      <w:lvlJc w:val="left"/>
      <w:pPr>
        <w:ind w:left="5476" w:hanging="360"/>
      </w:pPr>
      <w:rPr>
        <w:rFonts w:ascii="Symbol" w:hAnsi="Symbol" w:cs="Symbol" w:hint="default"/>
      </w:rPr>
    </w:lvl>
    <w:lvl w:ilvl="7" w:tplc="08090003" w:tentative="1">
      <w:start w:val="1"/>
      <w:numFmt w:val="bullet"/>
      <w:lvlText w:val="o"/>
      <w:lvlJc w:val="left"/>
      <w:pPr>
        <w:ind w:left="6196" w:hanging="360"/>
      </w:pPr>
      <w:rPr>
        <w:rFonts w:ascii="Courier New" w:hAnsi="Courier New" w:cs="Courier New" w:hint="default"/>
      </w:rPr>
    </w:lvl>
    <w:lvl w:ilvl="8" w:tplc="08090005" w:tentative="1">
      <w:start w:val="1"/>
      <w:numFmt w:val="bullet"/>
      <w:lvlText w:val=""/>
      <w:lvlJc w:val="left"/>
      <w:pPr>
        <w:ind w:left="6916" w:hanging="360"/>
      </w:pPr>
      <w:rPr>
        <w:rFonts w:ascii="Wingdings" w:hAnsi="Wingdings" w:cs="Wingdings" w:hint="default"/>
      </w:rPr>
    </w:lvl>
  </w:abstractNum>
  <w:abstractNum w:abstractNumId="9" w15:restartNumberingAfterBreak="0">
    <w:nsid w:val="76C414F1"/>
    <w:multiLevelType w:val="hybridMultilevel"/>
    <w:tmpl w:val="35044696"/>
    <w:lvl w:ilvl="0" w:tplc="08090001">
      <w:start w:val="1"/>
      <w:numFmt w:val="bullet"/>
      <w:lvlText w:val=""/>
      <w:lvlJc w:val="left"/>
      <w:pPr>
        <w:ind w:left="720" w:hanging="360"/>
      </w:pPr>
      <w:rPr>
        <w:rFonts w:ascii="Symbol" w:hAnsi="Symbol" w:cs="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num w:numId="1" w16cid:durableId="426537516">
    <w:abstractNumId w:val="4"/>
  </w:num>
  <w:num w:numId="2" w16cid:durableId="780338035">
    <w:abstractNumId w:val="7"/>
  </w:num>
  <w:num w:numId="3" w16cid:durableId="608048254">
    <w:abstractNumId w:val="2"/>
  </w:num>
  <w:num w:numId="4" w16cid:durableId="763765749">
    <w:abstractNumId w:val="3"/>
  </w:num>
  <w:num w:numId="5" w16cid:durableId="858280798">
    <w:abstractNumId w:val="0"/>
  </w:num>
  <w:num w:numId="6" w16cid:durableId="607540358">
    <w:abstractNumId w:val="6"/>
  </w:num>
  <w:num w:numId="7" w16cid:durableId="2030139570">
    <w:abstractNumId w:val="1"/>
  </w:num>
  <w:num w:numId="8" w16cid:durableId="839391770">
    <w:abstractNumId w:val="5"/>
  </w:num>
  <w:num w:numId="9" w16cid:durableId="1931506768">
    <w:abstractNumId w:val="9"/>
  </w:num>
  <w:num w:numId="10" w16cid:durableId="174826388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2061"/>
    <w:rsid w:val="00053136"/>
    <w:rsid w:val="000E086F"/>
    <w:rsid w:val="000E1B7B"/>
    <w:rsid w:val="001050F1"/>
    <w:rsid w:val="00115553"/>
    <w:rsid w:val="00143D80"/>
    <w:rsid w:val="00145BE5"/>
    <w:rsid w:val="001543D1"/>
    <w:rsid w:val="001C05C0"/>
    <w:rsid w:val="00231EDD"/>
    <w:rsid w:val="002757CE"/>
    <w:rsid w:val="00276932"/>
    <w:rsid w:val="002C4C81"/>
    <w:rsid w:val="002E3394"/>
    <w:rsid w:val="003205F9"/>
    <w:rsid w:val="00333736"/>
    <w:rsid w:val="00360952"/>
    <w:rsid w:val="0037584E"/>
    <w:rsid w:val="003779ED"/>
    <w:rsid w:val="003A0405"/>
    <w:rsid w:val="003A3DEE"/>
    <w:rsid w:val="003D253F"/>
    <w:rsid w:val="003D61E7"/>
    <w:rsid w:val="00445DDC"/>
    <w:rsid w:val="0048235F"/>
    <w:rsid w:val="004D25DF"/>
    <w:rsid w:val="004E3378"/>
    <w:rsid w:val="00556940"/>
    <w:rsid w:val="005D29E5"/>
    <w:rsid w:val="005D7931"/>
    <w:rsid w:val="0068193E"/>
    <w:rsid w:val="0069307B"/>
    <w:rsid w:val="006A464E"/>
    <w:rsid w:val="00873DDB"/>
    <w:rsid w:val="0089641D"/>
    <w:rsid w:val="009416AA"/>
    <w:rsid w:val="009A2E46"/>
    <w:rsid w:val="009A51A8"/>
    <w:rsid w:val="009C526D"/>
    <w:rsid w:val="009D2D78"/>
    <w:rsid w:val="009F641D"/>
    <w:rsid w:val="00A57891"/>
    <w:rsid w:val="00C138AF"/>
    <w:rsid w:val="00C55484"/>
    <w:rsid w:val="00CA7284"/>
    <w:rsid w:val="00CD376E"/>
    <w:rsid w:val="00D238D7"/>
    <w:rsid w:val="00D96C19"/>
    <w:rsid w:val="00DC53CF"/>
    <w:rsid w:val="00DD6E03"/>
    <w:rsid w:val="00E00925"/>
    <w:rsid w:val="00E120F7"/>
    <w:rsid w:val="00E149CB"/>
    <w:rsid w:val="00EA2061"/>
    <w:rsid w:val="00EA5D01"/>
    <w:rsid w:val="00ED5D95"/>
    <w:rsid w:val="00EE1BD7"/>
    <w:rsid w:val="00EE30DA"/>
    <w:rsid w:val="00F05B84"/>
    <w:rsid w:val="00FE7EE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C6AE83"/>
  <w15:chartTrackingRefBased/>
  <w15:docId w15:val="{8CC9FF3E-054E-4F55-8A9B-51931C80C1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before="60" w:after="60" w:line="250" w:lineRule="exact"/>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E30D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A2061"/>
    <w:pPr>
      <w:spacing w:before="0"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D5D95"/>
    <w:pPr>
      <w:ind w:left="720"/>
      <w:contextualSpacing/>
    </w:pPr>
  </w:style>
  <w:style w:type="paragraph" w:styleId="Header">
    <w:name w:val="header"/>
    <w:basedOn w:val="Normal"/>
    <w:link w:val="HeaderChar"/>
    <w:uiPriority w:val="99"/>
    <w:unhideWhenUsed/>
    <w:rsid w:val="00053136"/>
    <w:pPr>
      <w:tabs>
        <w:tab w:val="center" w:pos="4513"/>
        <w:tab w:val="right" w:pos="9026"/>
      </w:tabs>
      <w:spacing w:before="0" w:after="0" w:line="240" w:lineRule="auto"/>
    </w:pPr>
  </w:style>
  <w:style w:type="character" w:customStyle="1" w:styleId="HeaderChar">
    <w:name w:val="Header Char"/>
    <w:basedOn w:val="DefaultParagraphFont"/>
    <w:link w:val="Header"/>
    <w:uiPriority w:val="99"/>
    <w:rsid w:val="00053136"/>
  </w:style>
  <w:style w:type="paragraph" w:styleId="Footer">
    <w:name w:val="footer"/>
    <w:basedOn w:val="Normal"/>
    <w:link w:val="FooterChar"/>
    <w:uiPriority w:val="99"/>
    <w:unhideWhenUsed/>
    <w:rsid w:val="00053136"/>
    <w:pPr>
      <w:tabs>
        <w:tab w:val="center" w:pos="4513"/>
        <w:tab w:val="right" w:pos="9026"/>
      </w:tabs>
      <w:spacing w:before="0" w:after="0" w:line="240" w:lineRule="auto"/>
    </w:pPr>
  </w:style>
  <w:style w:type="character" w:customStyle="1" w:styleId="FooterChar">
    <w:name w:val="Footer Char"/>
    <w:basedOn w:val="DefaultParagraphFont"/>
    <w:link w:val="Footer"/>
    <w:uiPriority w:val="99"/>
    <w:rsid w:val="00053136"/>
  </w:style>
  <w:style w:type="character" w:styleId="Hyperlink">
    <w:name w:val="Hyperlink"/>
    <w:basedOn w:val="DefaultParagraphFont"/>
    <w:uiPriority w:val="99"/>
    <w:unhideWhenUsed/>
    <w:rsid w:val="002C4C8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5416719">
      <w:bodyDiv w:val="1"/>
      <w:marLeft w:val="0"/>
      <w:marRight w:val="0"/>
      <w:marTop w:val="0"/>
      <w:marBottom w:val="0"/>
      <w:divBdr>
        <w:top w:val="none" w:sz="0" w:space="0" w:color="auto"/>
        <w:left w:val="none" w:sz="0" w:space="0" w:color="auto"/>
        <w:bottom w:val="none" w:sz="0" w:space="0" w:color="auto"/>
        <w:right w:val="none" w:sz="0" w:space="0" w:color="auto"/>
      </w:divBdr>
    </w:div>
    <w:div w:id="359084719">
      <w:bodyDiv w:val="1"/>
      <w:marLeft w:val="0"/>
      <w:marRight w:val="0"/>
      <w:marTop w:val="0"/>
      <w:marBottom w:val="0"/>
      <w:divBdr>
        <w:top w:val="none" w:sz="0" w:space="0" w:color="auto"/>
        <w:left w:val="none" w:sz="0" w:space="0" w:color="auto"/>
        <w:bottom w:val="none" w:sz="0" w:space="0" w:color="auto"/>
        <w:right w:val="none" w:sz="0" w:space="0" w:color="auto"/>
      </w:divBdr>
    </w:div>
    <w:div w:id="583610563">
      <w:bodyDiv w:val="1"/>
      <w:marLeft w:val="0"/>
      <w:marRight w:val="0"/>
      <w:marTop w:val="0"/>
      <w:marBottom w:val="0"/>
      <w:divBdr>
        <w:top w:val="none" w:sz="0" w:space="0" w:color="auto"/>
        <w:left w:val="none" w:sz="0" w:space="0" w:color="auto"/>
        <w:bottom w:val="none" w:sz="0" w:space="0" w:color="auto"/>
        <w:right w:val="none" w:sz="0" w:space="0" w:color="auto"/>
      </w:divBdr>
    </w:div>
    <w:div w:id="860625855">
      <w:bodyDiv w:val="1"/>
      <w:marLeft w:val="0"/>
      <w:marRight w:val="0"/>
      <w:marTop w:val="0"/>
      <w:marBottom w:val="0"/>
      <w:divBdr>
        <w:top w:val="none" w:sz="0" w:space="0" w:color="auto"/>
        <w:left w:val="none" w:sz="0" w:space="0" w:color="auto"/>
        <w:bottom w:val="none" w:sz="0" w:space="0" w:color="auto"/>
        <w:right w:val="none" w:sz="0" w:space="0" w:color="auto"/>
      </w:divBdr>
    </w:div>
    <w:div w:id="986935150">
      <w:bodyDiv w:val="1"/>
      <w:marLeft w:val="0"/>
      <w:marRight w:val="0"/>
      <w:marTop w:val="0"/>
      <w:marBottom w:val="0"/>
      <w:divBdr>
        <w:top w:val="none" w:sz="0" w:space="0" w:color="auto"/>
        <w:left w:val="none" w:sz="0" w:space="0" w:color="auto"/>
        <w:bottom w:val="none" w:sz="0" w:space="0" w:color="auto"/>
        <w:right w:val="none" w:sz="0" w:space="0" w:color="auto"/>
      </w:divBdr>
    </w:div>
    <w:div w:id="1052581755">
      <w:bodyDiv w:val="1"/>
      <w:marLeft w:val="0"/>
      <w:marRight w:val="0"/>
      <w:marTop w:val="0"/>
      <w:marBottom w:val="0"/>
      <w:divBdr>
        <w:top w:val="none" w:sz="0" w:space="0" w:color="auto"/>
        <w:left w:val="none" w:sz="0" w:space="0" w:color="auto"/>
        <w:bottom w:val="none" w:sz="0" w:space="0" w:color="auto"/>
        <w:right w:val="none" w:sz="0" w:space="0" w:color="auto"/>
      </w:divBdr>
    </w:div>
    <w:div w:id="1249077183">
      <w:bodyDiv w:val="1"/>
      <w:marLeft w:val="0"/>
      <w:marRight w:val="0"/>
      <w:marTop w:val="0"/>
      <w:marBottom w:val="0"/>
      <w:divBdr>
        <w:top w:val="none" w:sz="0" w:space="0" w:color="auto"/>
        <w:left w:val="none" w:sz="0" w:space="0" w:color="auto"/>
        <w:bottom w:val="none" w:sz="0" w:space="0" w:color="auto"/>
        <w:right w:val="none" w:sz="0" w:space="0" w:color="auto"/>
      </w:divBdr>
    </w:div>
    <w:div w:id="1315573883">
      <w:bodyDiv w:val="1"/>
      <w:marLeft w:val="0"/>
      <w:marRight w:val="0"/>
      <w:marTop w:val="0"/>
      <w:marBottom w:val="0"/>
      <w:divBdr>
        <w:top w:val="none" w:sz="0" w:space="0" w:color="auto"/>
        <w:left w:val="none" w:sz="0" w:space="0" w:color="auto"/>
        <w:bottom w:val="none" w:sz="0" w:space="0" w:color="auto"/>
        <w:right w:val="none" w:sz="0" w:space="0" w:color="auto"/>
      </w:divBdr>
    </w:div>
    <w:div w:id="1383363242">
      <w:bodyDiv w:val="1"/>
      <w:marLeft w:val="0"/>
      <w:marRight w:val="0"/>
      <w:marTop w:val="0"/>
      <w:marBottom w:val="0"/>
      <w:divBdr>
        <w:top w:val="none" w:sz="0" w:space="0" w:color="auto"/>
        <w:left w:val="none" w:sz="0" w:space="0" w:color="auto"/>
        <w:bottom w:val="none" w:sz="0" w:space="0" w:color="auto"/>
        <w:right w:val="none" w:sz="0" w:space="0" w:color="auto"/>
      </w:divBdr>
    </w:div>
    <w:div w:id="1609433292">
      <w:bodyDiv w:val="1"/>
      <w:marLeft w:val="0"/>
      <w:marRight w:val="0"/>
      <w:marTop w:val="0"/>
      <w:marBottom w:val="0"/>
      <w:divBdr>
        <w:top w:val="none" w:sz="0" w:space="0" w:color="auto"/>
        <w:left w:val="none" w:sz="0" w:space="0" w:color="auto"/>
        <w:bottom w:val="none" w:sz="0" w:space="0" w:color="auto"/>
        <w:right w:val="none" w:sz="0" w:space="0" w:color="auto"/>
      </w:divBdr>
    </w:div>
    <w:div w:id="18482077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hyperlink" Target="mailto:clerk@enmoparishcounci.org.uk" TargetMode="External"/><Relationship Id="rId12" Type="http://schemas.openxmlformats.org/officeDocument/2006/relationships/customXml" Target="../customXml/item1.xml"/><Relationship Id="rId17" Type="http://schemas.openxmlformats.org/officeDocument/2006/relationships/customXml" Target="../customXml/item6.xml"/><Relationship Id="rId2" Type="http://schemas.openxmlformats.org/officeDocument/2006/relationships/styles" Target="styles.xml"/><Relationship Id="rId16" Type="http://schemas.openxmlformats.org/officeDocument/2006/relationships/customXml" Target="../customXml/item5.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customXml" Target="../customXml/item4.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Review Core Document" ma:contentTypeID="0x010100E7BD6A8A66F7CB4BBA2B02F0531791BE0026A9A75CCCA16F4693F1FE45F71519DE00C38B117A65560743B111630F1B151EE4" ma:contentTypeVersion="10" ma:contentTypeDescription="Parent Document Content Type for all review documents" ma:contentTypeScope="" ma:versionID="b0bfa4604e7d97c9e11029d5c79755a3">
  <xsd:schema xmlns:xsd="http://www.w3.org/2001/XMLSchema" xmlns:xs="http://www.w3.org/2001/XMLSchema" xmlns:p="http://schemas.microsoft.com/office/2006/metadata/properties" xmlns:ns1="http://schemas.microsoft.com/sharepoint/v3" xmlns:ns2="07a766d4-cf60-4260-9f49-242aaa07e1bd" xmlns:ns3="d23c6157-5623-4293-b83e-785d6ba7de2d" xmlns:ns4="c2c22b9b-1e3f-4ddf-a08e-86ed8dbdcbe3" targetNamespace="http://schemas.microsoft.com/office/2006/metadata/properties" ma:root="true" ma:fieldsID="6180786ab3b70a1953c43450556c60bb" ns1:_="" ns2:_="" ns3:_="" ns4:_="">
    <xsd:import namespace="http://schemas.microsoft.com/sharepoint/v3"/>
    <xsd:import namespace="07a766d4-cf60-4260-9f49-242aaa07e1bd"/>
    <xsd:import namespace="d23c6157-5623-4293-b83e-785d6ba7de2d"/>
    <xsd:import namespace="c2c22b9b-1e3f-4ddf-a08e-86ed8dbdcbe3"/>
    <xsd:element name="properties">
      <xsd:complexType>
        <xsd:sequence>
          <xsd:element name="documentManagement">
            <xsd:complexType>
              <xsd:all>
                <xsd:element ref="ns2:Retention_x0020_Period" minOccurs="0"/>
                <xsd:element ref="ns2:Retention_x0020_Date" minOccurs="0"/>
                <xsd:element ref="ns3:Review_x0020_Document_x0020_Type" minOccurs="0"/>
                <xsd:element ref="ns2:d08e702f979e48d3863205ea645082c2" minOccurs="0"/>
                <xsd:element ref="ns2:TaxCatchAll" minOccurs="0"/>
                <xsd:element ref="ns2:TaxCatchAllLabel" minOccurs="0"/>
                <xsd:element ref="ns2:AuthorityType" minOccurs="0"/>
                <xsd:element ref="ns2:ReviewType" minOccurs="0"/>
                <xsd:element ref="ns2:ReviewStage" minOccurs="0"/>
                <xsd:element ref="ns2:ReferenceYear" minOccurs="0"/>
                <xsd:element ref="ns2:ForLeadCommissionerReview" minOccurs="0"/>
                <xsd:element ref="ns1:_dlc_Exempt" minOccurs="0"/>
                <xsd:element ref="ns1:_dlc_ExpireDateSaved" minOccurs="0"/>
                <xsd:element ref="ns1:_dlc_ExpireDate" minOccurs="0"/>
                <xsd:element ref="ns2:ApprovedForCommission" minOccurs="0"/>
                <xsd:element ref="ns4:MediaServiceMetadata" minOccurs="0"/>
                <xsd:element ref="ns4:MediaServiceFastMetadata" minOccurs="0"/>
                <xsd:element ref="ns4:MediaServiceObjectDetectorVersions" minOccurs="0"/>
                <xsd:element ref="ns4:MediaServiceSearchProperties" minOccurs="0"/>
                <xsd:element ref="ns4:lcf76f155ced4ddcb4097134ff3c332f" minOccurs="0"/>
                <xsd:element ref="ns4:MediaServiceDateTaken" minOccurs="0"/>
                <xsd:element ref="ns4:MediaServiceGenerationTime" minOccurs="0"/>
                <xsd:element ref="ns4:MediaServiceEventHashCode" minOccurs="0"/>
                <xsd:element ref="ns4: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20" nillable="true" ma:displayName="Exempt from Policy" ma:hidden="true" ma:internalName="_dlc_Exempt" ma:readOnly="true">
      <xsd:simpleType>
        <xsd:restriction base="dms:Unknown"/>
      </xsd:simpleType>
    </xsd:element>
    <xsd:element name="_dlc_ExpireDateSaved" ma:index="21" nillable="true" ma:displayName="Original Expiration Date" ma:hidden="true" ma:internalName="_dlc_ExpireDateSaved" ma:readOnly="true">
      <xsd:simpleType>
        <xsd:restriction base="dms:DateTime"/>
      </xsd:simpleType>
    </xsd:element>
    <xsd:element name="_dlc_ExpireDate" ma:index="22" nillable="true" ma:displayName="Expiration Date" ma:hidden="true" ma:internalName="_dlc_ExpireDat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07a766d4-cf60-4260-9f49-242aaa07e1bd" elementFormDefault="qualified">
    <xsd:import namespace="http://schemas.microsoft.com/office/2006/documentManagement/types"/>
    <xsd:import namespace="http://schemas.microsoft.com/office/infopath/2007/PartnerControls"/>
    <xsd:element name="Retention_x0020_Period" ma:index="8" nillable="true" ma:displayName="Retention Period" ma:default="7 years" ma:format="Dropdown" ma:internalName="Retention_x0020_Period">
      <xsd:simpleType>
        <xsd:restriction base="dms:Choice">
          <xsd:enumeration value="1 year"/>
          <xsd:enumeration value="2 years"/>
          <xsd:enumeration value="5 years"/>
          <xsd:enumeration value="7 years"/>
          <xsd:enumeration value="10 years"/>
          <xsd:enumeration value="Forever"/>
        </xsd:restriction>
      </xsd:simpleType>
    </xsd:element>
    <xsd:element name="Retention_x0020_Date" ma:index="9" nillable="true" ma:displayName="Retention Date" ma:format="DateOnly" ma:internalName="Retention_x0020_Date">
      <xsd:simpleType>
        <xsd:restriction base="dms:DateTime"/>
      </xsd:simpleType>
    </xsd:element>
    <xsd:element name="d08e702f979e48d3863205ea645082c2" ma:index="11" nillable="true" ma:taxonomy="true" ma:internalName="d08e702f979e48d3863205ea645082c2" ma:taxonomyFieldName="AuthorityName" ma:displayName="Authority Name" ma:default="" ma:fieldId="{d08e702f-979e-48d3-8632-05ea645082c2}" ma:sspId="383954fa-2a65-4d57-99ac-c02654c3af93" ma:termSetId="03d472b9-8750-4dc0-849b-744119b6ca63"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6f04521f-637e-4e23-8669-6f9fed0d6df7}" ma:internalName="TaxCatchAll" ma:showField="CatchAllData" ma:web="d23c6157-5623-4293-b83e-785d6ba7de2d">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6f04521f-637e-4e23-8669-6f9fed0d6df7}" ma:internalName="TaxCatchAllLabel" ma:readOnly="true" ma:showField="CatchAllDataLabel" ma:web="d23c6157-5623-4293-b83e-785d6ba7de2d">
      <xsd:complexType>
        <xsd:complexContent>
          <xsd:extension base="dms:MultiChoiceLookup">
            <xsd:sequence>
              <xsd:element name="Value" type="dms:Lookup" maxOccurs="unbounded" minOccurs="0" nillable="true"/>
            </xsd:sequence>
          </xsd:extension>
        </xsd:complexContent>
      </xsd:complexType>
    </xsd:element>
    <xsd:element name="AuthorityType" ma:index="15" nillable="true" ma:displayName="Authority Type" ma:format="Dropdown" ma:internalName="AuthorityType" ma:readOnly="false">
      <xsd:simpleType>
        <xsd:restriction base="dms:Choice">
          <xsd:enumeration value="County Council"/>
          <xsd:enumeration value="District Council"/>
          <xsd:enumeration value="Unitary County"/>
          <xsd:enumeration value="Unitary District"/>
          <xsd:enumeration value="London Borough"/>
          <xsd:enumeration value="Metropolitan District"/>
        </xsd:restriction>
      </xsd:simpleType>
    </xsd:element>
    <xsd:element name="ReviewType" ma:index="16" nillable="true" ma:displayName="Review Type" ma:format="Dropdown" ma:indexed="true" ma:internalName="ReviewType" ma:readOnly="false">
      <xsd:simpleType>
        <xsd:restriction base="dms:Choice">
          <xsd:enumeration value="Intervention"/>
          <xsd:enumeration value="Request"/>
          <xsd:enumeration value="Intervention &amp; Request"/>
          <xsd:enumeration value="PER"/>
          <xsd:enumeration value="PER &amp; Intervention"/>
          <xsd:enumeration value="PER &amp; Request"/>
          <xsd:enumeration value="PER, Intervention &amp; Request"/>
        </xsd:restriction>
      </xsd:simpleType>
    </xsd:element>
    <xsd:element name="ReviewStage" ma:index="17" nillable="true" ma:displayName="Review Stage" ma:format="Dropdown" ma:internalName="ReviewStage" ma:readOnly="false">
      <xsd:simpleType>
        <xsd:restriction base="dms:Choice">
          <xsd:enumeration value="Preliminary"/>
          <xsd:enumeration value="Council Size"/>
          <xsd:enumeration value="Draft Recommendations"/>
          <xsd:enumeration value="Final Recommendations"/>
          <xsd:enumeration value="Order"/>
        </xsd:restriction>
      </xsd:simpleType>
    </xsd:element>
    <xsd:element name="ReferenceYear" ma:index="18" nillable="true" ma:displayName="Reference Year" ma:format="Dropdown" ma:internalName="ReferenceYear">
      <xsd:simpleType>
        <xsd:restriction base="dms:Choice">
          <xsd:enumeration value="2014"/>
          <xsd:enumeration value="2015"/>
          <xsd:enumeration value="2016"/>
          <xsd:enumeration value="2017"/>
          <xsd:enumeration value="2018"/>
          <xsd:enumeration value="2019"/>
          <xsd:enumeration value="2020"/>
          <xsd:enumeration value="2021"/>
          <xsd:enumeration value="2022"/>
          <xsd:enumeration value="2023"/>
          <xsd:enumeration value="2024"/>
          <xsd:enumeration value="2025"/>
          <xsd:enumeration value="2026"/>
          <xsd:enumeration value="2027"/>
          <xsd:enumeration value="2028"/>
          <xsd:enumeration value="2029"/>
          <xsd:enumeration value="2030"/>
        </xsd:restriction>
      </xsd:simpleType>
    </xsd:element>
    <xsd:element name="ForLeadCommissionerReview" ma:index="19" nillable="true" ma:displayName="For Lead Commissioner Review" ma:default="0" ma:internalName="ForLeadCommissionerReview">
      <xsd:simpleType>
        <xsd:restriction base="dms:Boolean"/>
      </xsd:simpleType>
    </xsd:element>
    <xsd:element name="ApprovedForCommission" ma:index="23" nillable="true" ma:displayName="Approved For Commission" ma:default="0" ma:internalName="ApprovedForCommission">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d23c6157-5623-4293-b83e-785d6ba7de2d" elementFormDefault="qualified">
    <xsd:import namespace="http://schemas.microsoft.com/office/2006/documentManagement/types"/>
    <xsd:import namespace="http://schemas.microsoft.com/office/infopath/2007/PartnerControls"/>
    <xsd:element name="Review_x0020_Document_x0020_Type" ma:index="10" nillable="true" ma:displayName="Review Document Type" ma:format="Dropdown" ma:internalName="Review_x0020_Document_x0020_Type">
      <xsd:simpleType>
        <xsd:restriction base="dms:Choice">
          <xsd:enumeration value="Audit Trail - Draft Recom"/>
          <xsd:enumeration value="Briefing notes"/>
          <xsd:enumeration value="Checklist"/>
          <xsd:enumeration value="Correspondence"/>
          <xsd:enumeration value="Council Size Report"/>
          <xsd:enumeration value="Draft Recom Mapping"/>
          <xsd:enumeration value="Draft Recom Report"/>
          <xsd:enumeration value="Electorate Form"/>
          <xsd:enumeration value="General Information"/>
          <xsd:enumeration value="Launch"/>
          <xsd:enumeration value="Launch"/>
          <xsd:enumeration value="Meeting Minutes"/>
          <xsd:enumeration value="Pen Portrait"/>
          <xsd:enumeration value="Preliminary Correspondence"/>
          <xsd:enumeration value="Preliminary Mapping"/>
          <xsd:enumeration value="Press Cutting"/>
          <xsd:enumeration value="Requests for Add Info"/>
          <xsd:enumeration value="Review Form"/>
          <xsd:enumeration value="Scheme Development"/>
          <xsd:enumeration value="Submissions - Council Size Stage"/>
          <xsd:enumeration value="Submissions - Warding Stage"/>
        </xsd:restriction>
      </xsd:simpleType>
    </xsd:element>
  </xsd:schema>
  <xsd:schema xmlns:xsd="http://www.w3.org/2001/XMLSchema" xmlns:xs="http://www.w3.org/2001/XMLSchema" xmlns:dms="http://schemas.microsoft.com/office/2006/documentManagement/types" xmlns:pc="http://schemas.microsoft.com/office/infopath/2007/PartnerControls" targetNamespace="c2c22b9b-1e3f-4ddf-a08e-86ed8dbdcbe3" elementFormDefault="qualified">
    <xsd:import namespace="http://schemas.microsoft.com/office/2006/documentManagement/types"/>
    <xsd:import namespace="http://schemas.microsoft.com/office/infopath/2007/PartnerControls"/>
    <xsd:element name="MediaServiceMetadata" ma:index="24" nillable="true" ma:displayName="MediaServiceMetadata" ma:hidden="true" ma:internalName="MediaServiceMetadata" ma:readOnly="true">
      <xsd:simpleType>
        <xsd:restriction base="dms:Note"/>
      </xsd:simpleType>
    </xsd:element>
    <xsd:element name="MediaServiceFastMetadata" ma:index="25" nillable="true" ma:displayName="MediaServiceFastMetadata" ma:hidden="true" ma:internalName="MediaServiceFastMetadata" ma:readOnly="true">
      <xsd:simpleType>
        <xsd:restriction base="dms:Note"/>
      </xsd:simpleType>
    </xsd:element>
    <xsd:element name="MediaServiceObjectDetectorVersions" ma:index="26" nillable="true" ma:displayName="MediaServiceObjectDetectorVersions"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element name="lcf76f155ced4ddcb4097134ff3c332f" ma:index="29" nillable="true" ma:taxonomy="true" ma:internalName="lcf76f155ced4ddcb4097134ff3c332f" ma:taxonomyFieldName="MediaServiceImageTags" ma:displayName="Image Tags" ma:readOnly="false" ma:fieldId="{5cf76f15-5ced-4ddc-b409-7134ff3c332f}" ma:taxonomyMulti="true" ma:sspId="383954fa-2a65-4d57-99ac-c02654c3af93" ma:termSetId="09814cd3-568e-fe90-9814-8d621ff8fb84" ma:anchorId="fba54fb3-c3e1-fe81-a776-ca4b69148c4d" ma:open="true" ma:isKeyword="false">
      <xsd:complexType>
        <xsd:sequence>
          <xsd:element ref="pc:Terms" minOccurs="0" maxOccurs="1"/>
        </xsd:sequence>
      </xsd:complexType>
    </xsd:element>
    <xsd:element name="MediaServiceDateTaken" ma:index="30" nillable="true" ma:displayName="MediaServiceDateTaken" ma:hidden="true" ma:indexed="true" ma:internalName="MediaServiceDateTaken" ma:readOnly="true">
      <xsd:simpleType>
        <xsd:restriction base="dms:Text"/>
      </xsd:simpleType>
    </xsd:element>
    <xsd:element name="MediaServiceGenerationTime" ma:index="31" nillable="true" ma:displayName="MediaServiceGenerationTime" ma:hidden="true" ma:internalName="MediaServiceGenerationTime" ma:readOnly="true">
      <xsd:simpleType>
        <xsd:restriction base="dms:Text"/>
      </xsd:simpleType>
    </xsd:element>
    <xsd:element name="MediaServiceEventHashCode" ma:index="32" nillable="true" ma:displayName="MediaServiceEventHashCode" ma:hidden="true" ma:internalName="MediaServiceEventHashCode" ma:readOnly="true">
      <xsd:simpleType>
        <xsd:restriction base="dms:Text"/>
      </xsd:simpleType>
    </xsd:element>
    <xsd:element name="MediaServiceOCR" ma:index="33"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haredContentType xmlns="Microsoft.SharePoint.Taxonomy.ContentTypeSync" SourceId="383954fa-2a65-4d57-99ac-c02654c3af93" ContentTypeId="0x010100E7BD6A8A66F7CB4BBA2B02F0531791BE" PreviousValue="false"/>
</file>

<file path=customXml/item3.xml><?xml version="1.0" encoding="utf-8"?>
<?mso-contentType ?>
<spe:Receivers xmlns:spe="http://schemas.microsoft.com/sharepoint/events">
  <Receiver>
    <Name>Microsoft.Office.RecordsManagement.PolicyFeatures.ExpirationEventReceiver</Name>
    <Synchronization>Synchronous</Synchronization>
    <Type>10001</Type>
    <SequenceNumber>101</SequenceNumber>
    <Url/>
    <Assembly>Microsoft.Office.Policy, Version=16.0.0.0, Culture=neutral, PublicKeyToken=71e9bce111e9429c</Assembly>
    <Class>Microsoft.Office.RecordsManagement.Internal.UpdateExpireDate</Class>
    <Data/>
    <Filter/>
  </Receiver>
  <Receiver>
    <Name>Microsoft.Office.RecordsManagement.PolicyFeatures.ExpirationEventReceiver</Name>
    <Synchronization>Synchronous</Synchronization>
    <Type>10002</Type>
    <SequenceNumber>102</SequenceNumber>
    <Url/>
    <Assembly>Microsoft.Office.Policy, Version=16.0.0.0, Culture=neutral, PublicKeyToken=71e9bce111e9429c</Assembly>
    <Class>Microsoft.Office.RecordsManagement.Internal.UpdateExpireDate</Class>
    <Data/>
    <Filter/>
  </Receiver>
  <Receiver>
    <Name>Microsoft.Office.RecordsManagement.PolicyFeatures.ExpirationEventReceiver</Name>
    <Synchronization>Synchronous</Synchronization>
    <Type>10004</Type>
    <SequenceNumber>103</SequenceNumber>
    <Url/>
    <Assembly>Microsoft.Office.Policy, Version=16.0.0.0, Culture=neutral, PublicKeyToken=71e9bce111e9429c</Assembly>
    <Class>Microsoft.Office.RecordsManagement.Internal.UpdateExpireDate</Class>
    <Data/>
    <Filter/>
  </Receiver>
  <Receiver>
    <Name>Microsoft.Office.RecordsManagement.PolicyFeatures.ExpirationEventReceiver</Name>
    <Synchronization>Synchronous</Synchronization>
    <Type>10006</Type>
    <SequenceNumber>104</SequenceNumber>
    <Url/>
    <Assembly>Microsoft.Office.Policy, Version=16.0.0.0, Culture=neutral, PublicKeyToken=71e9bce111e9429c</Assembly>
    <Class>Microsoft.Office.RecordsManagement.Internal.UpdateExpireDate</Class>
    <Data/>
    <Filter/>
  </Receiver>
  <Receiver>
    <Name>Microsoft.Office.RecordsManagement.PolicyFeatures.ExpirationEventReceiver</Name>
    <Synchronization>Synchronous</Synchronization>
    <Type>10009</Type>
    <SequenceNumber>105</SequenceNumber>
    <Url/>
    <Assembly>Microsoft.Office.Policy, Version=16.0.0.0, Culture=neutral, PublicKeyToken=71e9bce111e9429c</Assembly>
    <Class>Microsoft.Office.RecordsManagement.Internal.UpdateExpireDate</Class>
    <Data/>
    <Filter/>
  </Receiver>
</spe:Receivers>
</file>

<file path=customXml/item4.xml><?xml version="1.0" encoding="utf-8"?>
<?mso-contentType ?>
<p:Policy xmlns:p="office.server.policy" id="" local="true">
  <p:Name>Review Core Document</p:Name>
  <p:Description/>
  <p:Statement/>
  <p:PolicyItems>
    <p:PolicyItem featureId="Microsoft.Office.RecordsManagement.PolicyFeatures.Expiration" staticId="0x010100E7BD6A8A66F7CB4BBA2B02F0531791BE0026A9A75CCCA16F4693F1FE45F71519DE|-58849956" UniqueId="8cad2623-c1ed-4a1b-9341-790b67585d0b">
      <p:Name>Retention</p:Name>
      <p:Description>Automatic scheduling of content for processing, and performing a retention action on content that has reached its due date.</p:Description>
      <p:CustomData>
        <Schedules nextStageId="2">
          <Schedule type="Default">
            <stages>
              <data stageId="1">
                <formula id="Microsoft.Office.RecordsManagement.PolicyFeatures.Expiration.Formula.BuiltIn">
                  <number>0</number>
                  <property>Retention_x0020_Date</property>
                  <propertyId>3208b7c8-8d11-4606-b733-d646bb07a38f</propertyId>
                  <period>days</period>
                </formula>
                <action type="action" id="Microsoft.Office.RecordsManagement.PolicyFeatures.Expiration.Action.MoveToRecycleBin"/>
              </data>
            </stages>
          </Schedule>
        </Schedules>
      </p:CustomData>
    </p:PolicyItem>
  </p:PolicyItems>
</p:Policy>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ApprovedForCommission xmlns="07a766d4-cf60-4260-9f49-242aaa07e1bd">false</ApprovedForCommission>
    <Review_x0020_Document_x0020_Type xmlns="d23c6157-5623-4293-b83e-785d6ba7de2d" xsi:nil="true"/>
    <AuthorityType xmlns="07a766d4-cf60-4260-9f49-242aaa07e1bd">Unitary County</AuthorityType>
    <ReferenceYear xmlns="07a766d4-cf60-4260-9f49-242aaa07e1bd">2024</ReferenceYear>
    <Retention_x0020_Date xmlns="07a766d4-cf60-4260-9f49-242aaa07e1bd" xsi:nil="true"/>
    <lcf76f155ced4ddcb4097134ff3c332f xmlns="c2c22b9b-1e3f-4ddf-a08e-86ed8dbdcbe3">
      <Terms xmlns="http://schemas.microsoft.com/office/infopath/2007/PartnerControls"/>
    </lcf76f155ced4ddcb4097134ff3c332f>
    <Retention_x0020_Period xmlns="07a766d4-cf60-4260-9f49-242aaa07e1bd">7 years</Retention_x0020_Period>
    <ForLeadCommissionerReview xmlns="07a766d4-cf60-4260-9f49-242aaa07e1bd">false</ForLeadCommissionerReview>
    <ReviewType xmlns="07a766d4-cf60-4260-9f49-242aaa07e1bd">Request</ReviewType>
    <ReviewStage xmlns="07a766d4-cf60-4260-9f49-242aaa07e1bd" xsi:nil="true"/>
    <d08e702f979e48d3863205ea645082c2 xmlns="07a766d4-cf60-4260-9f49-242aaa07e1bd">
      <Terms xmlns="http://schemas.microsoft.com/office/infopath/2007/PartnerControls">
        <TermInfo xmlns="http://schemas.microsoft.com/office/infopath/2007/PartnerControls">
          <TermName xmlns="http://schemas.microsoft.com/office/infopath/2007/PartnerControls">Westmorland and Furness</TermName>
          <TermId xmlns="http://schemas.microsoft.com/office/infopath/2007/PartnerControls">3b8c6f8c-65c7-4eea-a175-efa1a9fdf2ce</TermId>
        </TermInfo>
      </Terms>
    </d08e702f979e48d3863205ea645082c2>
    <TaxCatchAll xmlns="07a766d4-cf60-4260-9f49-242aaa07e1bd">
      <Value>410</Value>
    </TaxCatchAll>
  </documentManagement>
</p:properties>
</file>

<file path=customXml/itemProps1.xml><?xml version="1.0" encoding="utf-8"?>
<ds:datastoreItem xmlns:ds="http://schemas.openxmlformats.org/officeDocument/2006/customXml" ds:itemID="{7B527573-064E-45C8-A6C7-728AB4A4183F}"/>
</file>

<file path=customXml/itemProps2.xml><?xml version="1.0" encoding="utf-8"?>
<ds:datastoreItem xmlns:ds="http://schemas.openxmlformats.org/officeDocument/2006/customXml" ds:itemID="{72A2B8DB-6C0C-4E03-9204-E609AA8E093D}"/>
</file>

<file path=customXml/itemProps3.xml><?xml version="1.0" encoding="utf-8"?>
<ds:datastoreItem xmlns:ds="http://schemas.openxmlformats.org/officeDocument/2006/customXml" ds:itemID="{81489865-B329-43B3-9ECD-1F10FE9DA6D6}"/>
</file>

<file path=customXml/itemProps4.xml><?xml version="1.0" encoding="utf-8"?>
<ds:datastoreItem xmlns:ds="http://schemas.openxmlformats.org/officeDocument/2006/customXml" ds:itemID="{E9BC9777-E590-40B8-AA92-8DD6D1014076}"/>
</file>

<file path=customXml/itemProps5.xml><?xml version="1.0" encoding="utf-8"?>
<ds:datastoreItem xmlns:ds="http://schemas.openxmlformats.org/officeDocument/2006/customXml" ds:itemID="{A7C689B5-50FF-478A-8AEA-A7FD89BF4D1C}"/>
</file>

<file path=customXml/itemProps6.xml><?xml version="1.0" encoding="utf-8"?>
<ds:datastoreItem xmlns:ds="http://schemas.openxmlformats.org/officeDocument/2006/customXml" ds:itemID="{355F37F8-E1D6-4EE5-B787-CED1844FF6E1}"/>
</file>

<file path=docProps/app.xml><?xml version="1.0" encoding="utf-8"?>
<Properties xmlns="http://schemas.openxmlformats.org/officeDocument/2006/extended-properties" xmlns:vt="http://schemas.openxmlformats.org/officeDocument/2006/docPropsVTypes">
  <Template>Normal</Template>
  <TotalTime>0</TotalTime>
  <Pages>6</Pages>
  <Words>1442</Words>
  <Characters>8223</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Hind</dc:creator>
  <cp:keywords/>
  <dc:description/>
  <cp:lastModifiedBy>ENMO Parish Council</cp:lastModifiedBy>
  <cp:revision>2</cp:revision>
  <dcterms:created xsi:type="dcterms:W3CDTF">2024-11-04T09:06:00Z</dcterms:created>
  <dcterms:modified xsi:type="dcterms:W3CDTF">2024-11-04T09:06:00Z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0x010100E7BD6A8A66F7CB4BBA2B02F0531791BE0026A9A75CCCA16F4693F1FE45F71519DE00C38B117A65560743B111630F1B151EE4</vt:lpwstr>
  </property>
  <property fmtid="{D5CDD505-2E9C-101B-9397-08002B2CF9AE}" pid="3" name="AuthorityName">
    <vt:lpwstr>410;#Westmorland and Furness|3b8c6f8c-65c7-4eea-a175-efa1a9fdf2ce</vt:lpwstr>
  </property>
  <property fmtid="{D5CDD505-2E9C-101B-9397-08002B2CF9AE}" pid="4" name="_dlc_policyId">
    <vt:lpwstr>0x010100E7BD6A8A66F7CB4BBA2B02F0531791BE0026A9A75CCCA16F4693F1FE45F71519DE|-58849956</vt:lpwstr>
  </property>
  <property fmtid="{D5CDD505-2E9C-101B-9397-08002B2CF9AE}" pid="5" name="ItemRetentionFormula">
    <vt:lpwstr>&lt;formula id="Microsoft.Office.RecordsManagement.PolicyFeatures.Expiration.Formula.BuiltIn"&gt;&lt;number&gt;0&lt;/number&gt;&lt;property&gt;Retention_x005f_x0020_Date&lt;/property&gt;&lt;propertyId&gt;3208b7c8-8d11-4606-b733-d646bb07a38f&lt;/propertyId&gt;&lt;period&gt;days&lt;/period&gt;&lt;/formula&gt;</vt:lpwstr>
  </property>
</Properties>
</file>